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61" w:rsidRDefault="00FB5633">
      <w:r>
        <w:rPr>
          <w:rFonts w:hint="eastAsia"/>
        </w:rPr>
        <w:t xml:space="preserve">　　　　　　　　　　　</w:t>
      </w:r>
      <w:r w:rsidR="005E16D4" w:rsidRPr="005E16D4">
        <w:rPr>
          <w:rFonts w:hint="eastAsia"/>
        </w:rPr>
        <w:t>計算可能な錯視の探索的検討</w:t>
      </w:r>
    </w:p>
    <w:p w:rsidR="00FB5633" w:rsidRDefault="00FB5633">
      <w:r>
        <w:rPr>
          <w:rFonts w:hint="eastAsia"/>
        </w:rPr>
        <w:t xml:space="preserve">　　　　　　　　　　　　　　　　　　　　　　　　　　　　　　　　　　</w:t>
      </w:r>
      <w:r w:rsidR="005E16D4">
        <w:rPr>
          <w:rFonts w:hint="eastAsia"/>
        </w:rPr>
        <w:t>北岡明佳</w:t>
      </w:r>
    </w:p>
    <w:p w:rsidR="00FB5633" w:rsidRDefault="00FB5633"/>
    <w:p w:rsidR="005E16D4" w:rsidRDefault="00D257A0">
      <w:pPr>
        <w:rPr>
          <w:rFonts w:hint="eastAsia"/>
        </w:rPr>
      </w:pPr>
      <w:r>
        <w:rPr>
          <w:rFonts w:hint="eastAsia"/>
          <w:noProof/>
        </w:rPr>
        <w:drawing>
          <wp:anchor distT="0" distB="0" distL="114300" distR="114300" simplePos="0" relativeHeight="251658240" behindDoc="0" locked="0" layoutInCell="1" allowOverlap="1">
            <wp:simplePos x="0" y="0"/>
            <wp:positionH relativeFrom="margin">
              <wp:posOffset>3482340</wp:posOffset>
            </wp:positionH>
            <wp:positionV relativeFrom="margin">
              <wp:posOffset>1901825</wp:posOffset>
            </wp:positionV>
            <wp:extent cx="1981200" cy="1981200"/>
            <wp:effectExtent l="19050" t="0" r="0" b="0"/>
            <wp:wrapSquare wrapText="bothSides"/>
            <wp:docPr id="2" name="図 0" descr="CafeWall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eWall_vector.jpg"/>
                    <pic:cNvPicPr/>
                  </pic:nvPicPr>
                  <pic:blipFill>
                    <a:blip r:embed="rId6" cstate="print"/>
                    <a:stretch>
                      <a:fillRect/>
                    </a:stretch>
                  </pic:blipFill>
                  <pic:spPr>
                    <a:xfrm>
                      <a:off x="0" y="0"/>
                      <a:ext cx="1981200" cy="1981200"/>
                    </a:xfrm>
                    <a:prstGeom prst="rect">
                      <a:avLst/>
                    </a:prstGeom>
                    <a:ln>
                      <a:noFill/>
                    </a:ln>
                    <a:effectLst>
                      <a:softEdge rad="112500"/>
                    </a:effectLst>
                  </pic:spPr>
                </pic:pic>
              </a:graphicData>
            </a:graphic>
          </wp:anchor>
        </w:drawing>
      </w:r>
      <w:r w:rsidR="00FB5633">
        <w:rPr>
          <w:rFonts w:hint="eastAsia"/>
        </w:rPr>
        <w:t xml:space="preserve">　</w:t>
      </w:r>
      <w:r w:rsidR="005E16D4">
        <w:rPr>
          <w:rFonts w:hint="eastAsia"/>
        </w:rPr>
        <w:t>心理学領域における錯視研究は一世紀半を超える歴史があり、錯視の説明として数学モデルが用いられることも多かったが、今回</w:t>
      </w:r>
      <w:r w:rsidR="00094CD7">
        <w:rPr>
          <w:rFonts w:hint="eastAsia"/>
        </w:rPr>
        <w:t>の</w:t>
      </w:r>
      <w:r w:rsidR="005E16D4">
        <w:rPr>
          <w:rFonts w:hint="eastAsia"/>
        </w:rPr>
        <w:t>ような第一線の数学者と知覚心理学者が</w:t>
      </w:r>
      <w:r w:rsidR="00211FAC">
        <w:rPr>
          <w:rFonts w:hint="eastAsia"/>
        </w:rPr>
        <w:t>しっかり</w:t>
      </w:r>
      <w:r w:rsidR="005E16D4">
        <w:rPr>
          <w:rFonts w:hint="eastAsia"/>
        </w:rPr>
        <w:t>組んで共同研究をするということは得がたい</w:t>
      </w:r>
      <w:r w:rsidR="00094CD7">
        <w:rPr>
          <w:rFonts w:hint="eastAsia"/>
        </w:rPr>
        <w:t>機会</w:t>
      </w:r>
      <w:r>
        <w:rPr>
          <w:rFonts w:hint="eastAsia"/>
        </w:rPr>
        <w:t>である</w:t>
      </w:r>
      <w:r w:rsidR="00AD087D">
        <w:rPr>
          <w:rFonts w:hint="eastAsia"/>
        </w:rPr>
        <w:t>。</w:t>
      </w:r>
      <w:r w:rsidR="005E16D4">
        <w:rPr>
          <w:rFonts w:hint="eastAsia"/>
        </w:rPr>
        <w:t>そこで、知覚心理学側から、数学で解決できる可能性のある錯視を提供していくことが筆者の使命と考えられる。筆者が当面</w:t>
      </w:r>
      <w:r w:rsidR="00211FAC">
        <w:rPr>
          <w:rFonts w:hint="eastAsia"/>
        </w:rPr>
        <w:t>提案できる</w:t>
      </w:r>
      <w:r w:rsidR="005E16D4">
        <w:rPr>
          <w:rFonts w:hint="eastAsia"/>
        </w:rPr>
        <w:t>計算錯覚学にふさわしい錯視のテーマ</w:t>
      </w:r>
      <w:r w:rsidR="00211FAC">
        <w:rPr>
          <w:rFonts w:hint="eastAsia"/>
        </w:rPr>
        <w:t>として</w:t>
      </w:r>
      <w:r w:rsidR="005E16D4">
        <w:rPr>
          <w:rFonts w:hint="eastAsia"/>
        </w:rPr>
        <w:t>は、とりあえずは筆者自身が手がけてきた数学的説明付きの錯視から始めてみるしかあるまいと考え、以下の</w:t>
      </w:r>
      <w:r w:rsidR="005E16D4">
        <w:rPr>
          <w:rFonts w:hint="eastAsia"/>
        </w:rPr>
        <w:t>3</w:t>
      </w:r>
      <w:r w:rsidR="005E16D4">
        <w:rPr>
          <w:rFonts w:hint="eastAsia"/>
        </w:rPr>
        <w:t>つを示す。</w:t>
      </w:r>
    </w:p>
    <w:p w:rsidR="005E16D4" w:rsidRDefault="005E16D4">
      <w:pPr>
        <w:rPr>
          <w:rFonts w:hint="eastAsia"/>
        </w:rPr>
      </w:pPr>
      <w:r>
        <w:rPr>
          <w:rFonts w:hint="eastAsia"/>
        </w:rPr>
        <w:t xml:space="preserve">　</w:t>
      </w:r>
      <w:r>
        <w:rPr>
          <w:rFonts w:hint="eastAsia"/>
        </w:rPr>
        <w:t>1</w:t>
      </w:r>
      <w:r>
        <w:rPr>
          <w:rFonts w:hint="eastAsia"/>
        </w:rPr>
        <w:t>つ目は、渦巻き錯視である。渦巻き錯視は、ベルヌーイ螺旋の性質を用いて説明できることを筆者は示した（</w:t>
      </w:r>
      <w:r>
        <w:rPr>
          <w:rFonts w:hint="eastAsia"/>
        </w:rPr>
        <w:t>Kitaoka, Pinna and Brelstaff, 2001</w:t>
      </w:r>
      <w:r>
        <w:rPr>
          <w:rFonts w:hint="eastAsia"/>
        </w:rPr>
        <w:t>）。もっとも、渦巻き錯視が現れる極座標系パターンと通常の傾き錯視が表現されるデカルト座標系パターンでは、錯視量という点から見たときに乖離がある。</w:t>
      </w:r>
      <w:r w:rsidR="001B7F7E">
        <w:rPr>
          <w:rFonts w:hint="eastAsia"/>
        </w:rPr>
        <w:t>この点を手がかりに、幾何学的錯視を数学に持ち込む試みを始めたい。</w:t>
      </w:r>
    </w:p>
    <w:p w:rsidR="001B7F7E" w:rsidRDefault="00FE705B">
      <w:pPr>
        <w:rPr>
          <w:rFonts w:hint="eastAsia"/>
        </w:rPr>
      </w:pPr>
      <w:r>
        <w:rPr>
          <w:rFonts w:hint="eastAsia"/>
          <w:noProof/>
        </w:rPr>
        <w:drawing>
          <wp:anchor distT="0" distB="0" distL="114300" distR="114300" simplePos="0" relativeHeight="251659264" behindDoc="0" locked="0" layoutInCell="1" allowOverlap="1">
            <wp:simplePos x="0" y="0"/>
            <wp:positionH relativeFrom="margin">
              <wp:posOffset>3710940</wp:posOffset>
            </wp:positionH>
            <wp:positionV relativeFrom="margin">
              <wp:posOffset>4006850</wp:posOffset>
            </wp:positionV>
            <wp:extent cx="1724025" cy="1724025"/>
            <wp:effectExtent l="19050" t="0" r="9525" b="0"/>
            <wp:wrapSquare wrapText="bothSides"/>
            <wp:docPr id="3" name="図 2" descr="KitaokaSonotaFig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aokaSonotaFig1s.jpg"/>
                    <pic:cNvPicPr/>
                  </pic:nvPicPr>
                  <pic:blipFill>
                    <a:blip r:embed="rId7" cstate="print"/>
                    <a:stretch>
                      <a:fillRect/>
                    </a:stretch>
                  </pic:blipFill>
                  <pic:spPr>
                    <a:xfrm>
                      <a:off x="0" y="0"/>
                      <a:ext cx="1724025" cy="1724025"/>
                    </a:xfrm>
                    <a:prstGeom prst="rect">
                      <a:avLst/>
                    </a:prstGeom>
                  </pic:spPr>
                </pic:pic>
              </a:graphicData>
            </a:graphic>
          </wp:anchor>
        </w:drawing>
      </w:r>
      <w:r w:rsidR="001B7F7E">
        <w:rPr>
          <w:rFonts w:hint="eastAsia"/>
        </w:rPr>
        <w:t xml:space="preserve">　</w:t>
      </w:r>
      <w:r w:rsidR="001B7F7E">
        <w:rPr>
          <w:rFonts w:hint="eastAsia"/>
        </w:rPr>
        <w:t>2</w:t>
      </w:r>
      <w:r w:rsidR="001B7F7E">
        <w:rPr>
          <w:rFonts w:hint="eastAsia"/>
        </w:rPr>
        <w:t>つ目は、網膜像写像図（網膜空間）である。平行線は曲がって見えることは知られていたが、外界の平面が網膜像にどのように投影されるかは、必ずしも示されてこなかった。筆者</w:t>
      </w:r>
      <w:r>
        <w:rPr>
          <w:rFonts w:hint="eastAsia"/>
        </w:rPr>
        <w:t>（北岡</w:t>
      </w:r>
      <w:r>
        <w:rPr>
          <w:rFonts w:hint="eastAsia"/>
        </w:rPr>
        <w:t>, 2007</w:t>
      </w:r>
      <w:r>
        <w:rPr>
          <w:rFonts w:hint="eastAsia"/>
        </w:rPr>
        <w:t>）</w:t>
      </w:r>
      <w:r w:rsidR="001B7F7E">
        <w:rPr>
          <w:rFonts w:hint="eastAsia"/>
        </w:rPr>
        <w:t>はそれを行い、逆変換によりヘルムホルツの「市松模様の錯視」を作り出すことに</w:t>
      </w:r>
      <w:r>
        <w:rPr>
          <w:rFonts w:hint="eastAsia"/>
        </w:rPr>
        <w:t>も</w:t>
      </w:r>
      <w:r w:rsidR="001B7F7E">
        <w:rPr>
          <w:rFonts w:hint="eastAsia"/>
        </w:rPr>
        <w:t>成功した。この網膜空間は頭の後ろで見えない全空間に拡張でき、その中では無限遠線を表現できることから、非ユークリッド空間との関係が示唆される。</w:t>
      </w:r>
    </w:p>
    <w:p w:rsidR="005E16D4" w:rsidRDefault="00211FAC">
      <w:pPr>
        <w:rPr>
          <w:rFonts w:hint="eastAsia"/>
        </w:rPr>
      </w:pPr>
      <w:r>
        <w:rPr>
          <w:rFonts w:hint="eastAsia"/>
          <w:noProof/>
        </w:rPr>
        <w:drawing>
          <wp:anchor distT="0" distB="0" distL="114300" distR="114300" simplePos="0" relativeHeight="251660288" behindDoc="0" locked="0" layoutInCell="1" allowOverlap="1">
            <wp:simplePos x="0" y="0"/>
            <wp:positionH relativeFrom="margin">
              <wp:posOffset>2748915</wp:posOffset>
            </wp:positionH>
            <wp:positionV relativeFrom="margin">
              <wp:posOffset>5988050</wp:posOffset>
            </wp:positionV>
            <wp:extent cx="2645410" cy="923925"/>
            <wp:effectExtent l="171450" t="133350" r="364490" b="314325"/>
            <wp:wrapSquare wrapText="bothSides"/>
            <wp:docPr id="4" name="図 3" descr="phantom-Bezi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ntom-Bezier01.jpg"/>
                    <pic:cNvPicPr/>
                  </pic:nvPicPr>
                  <pic:blipFill>
                    <a:blip r:embed="rId8"/>
                    <a:stretch>
                      <a:fillRect/>
                    </a:stretch>
                  </pic:blipFill>
                  <pic:spPr>
                    <a:xfrm>
                      <a:off x="0" y="0"/>
                      <a:ext cx="2645410" cy="923925"/>
                    </a:xfrm>
                    <a:prstGeom prst="rect">
                      <a:avLst/>
                    </a:prstGeom>
                    <a:ln>
                      <a:noFill/>
                    </a:ln>
                    <a:effectLst>
                      <a:outerShdw blurRad="292100" dist="139700" dir="2700000" algn="tl" rotWithShape="0">
                        <a:srgbClr val="333333">
                          <a:alpha val="65000"/>
                        </a:srgbClr>
                      </a:outerShdw>
                    </a:effectLst>
                  </pic:spPr>
                </pic:pic>
              </a:graphicData>
            </a:graphic>
          </wp:anchor>
        </w:drawing>
      </w:r>
      <w:r w:rsidR="001B7F7E">
        <w:rPr>
          <w:rFonts w:hint="eastAsia"/>
        </w:rPr>
        <w:t xml:space="preserve">　</w:t>
      </w:r>
      <w:r w:rsidR="001B7F7E">
        <w:rPr>
          <w:rFonts w:hint="eastAsia"/>
        </w:rPr>
        <w:t>3</w:t>
      </w:r>
      <w:r w:rsidR="001B7F7E">
        <w:rPr>
          <w:rFonts w:hint="eastAsia"/>
        </w:rPr>
        <w:t>つ目は、人間の知覚する曲線はコントロールポイントが</w:t>
      </w:r>
      <w:r w:rsidR="001B7F7E">
        <w:rPr>
          <w:rFonts w:hint="eastAsia"/>
        </w:rPr>
        <w:t>4</w:t>
      </w:r>
      <w:r w:rsidR="001B7F7E">
        <w:rPr>
          <w:rFonts w:hint="eastAsia"/>
        </w:rPr>
        <w:t>つのベジェ曲線であるという仮説である。視覚的補完の一種である視覚的ファントムの研究においては、視覚的補外から視覚的補完によって曲線知覚を得る時に、ベジェ曲線で近似することが最も自然であることを見出した（</w:t>
      </w:r>
      <w:r w:rsidR="001B7F7E">
        <w:rPr>
          <w:rFonts w:hint="eastAsia"/>
        </w:rPr>
        <w:t>Kitaoka, Gyoba and Sakurai, in preparation</w:t>
      </w:r>
      <w:r w:rsidR="001B7F7E">
        <w:rPr>
          <w:rFonts w:hint="eastAsia"/>
        </w:rPr>
        <w:t>）。</w:t>
      </w:r>
      <w:r w:rsidR="00FE705B">
        <w:rPr>
          <w:rFonts w:hint="eastAsia"/>
        </w:rPr>
        <w:t>この視点は、計算錯覚学にふさわしい錯視のテーマの</w:t>
      </w:r>
      <w:r w:rsidR="00FE705B">
        <w:rPr>
          <w:rFonts w:hint="eastAsia"/>
        </w:rPr>
        <w:t>1</w:t>
      </w:r>
      <w:r w:rsidR="00FE705B">
        <w:rPr>
          <w:rFonts w:hint="eastAsia"/>
        </w:rPr>
        <w:t>つとなることを筆者は期待している。</w:t>
      </w:r>
    </w:p>
    <w:p w:rsidR="001B7F7E" w:rsidRPr="005E16D4" w:rsidRDefault="001B7F7E">
      <w:r>
        <w:rPr>
          <w:rFonts w:hint="eastAsia"/>
        </w:rPr>
        <w:t xml:space="preserve">　その他、静止画が動いて見える錯視や色の錯視を</w:t>
      </w:r>
      <w:r w:rsidR="00D257A0">
        <w:rPr>
          <w:rFonts w:hint="eastAsia"/>
        </w:rPr>
        <w:t>提供していくことで、錯視分野における数学研究との有機的発展を目指す。</w:t>
      </w:r>
    </w:p>
    <w:sectPr w:rsidR="001B7F7E" w:rsidRPr="005E16D4" w:rsidSect="007D070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C49" w:rsidRDefault="00141C49" w:rsidP="00535795">
      <w:r>
        <w:separator/>
      </w:r>
    </w:p>
  </w:endnote>
  <w:endnote w:type="continuationSeparator" w:id="1">
    <w:p w:rsidR="00141C49" w:rsidRDefault="00141C49" w:rsidP="005357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C49" w:rsidRDefault="00141C49" w:rsidP="00535795">
      <w:r>
        <w:separator/>
      </w:r>
    </w:p>
  </w:footnote>
  <w:footnote w:type="continuationSeparator" w:id="1">
    <w:p w:rsidR="00141C49" w:rsidRDefault="00141C49" w:rsidP="005357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633"/>
    <w:rsid w:val="00094CD7"/>
    <w:rsid w:val="00141C49"/>
    <w:rsid w:val="001B7F7E"/>
    <w:rsid w:val="00211FAC"/>
    <w:rsid w:val="00263520"/>
    <w:rsid w:val="002D067D"/>
    <w:rsid w:val="003A7689"/>
    <w:rsid w:val="00447098"/>
    <w:rsid w:val="00535795"/>
    <w:rsid w:val="005A7DB4"/>
    <w:rsid w:val="005E16D4"/>
    <w:rsid w:val="007D070A"/>
    <w:rsid w:val="00A65D61"/>
    <w:rsid w:val="00AD087D"/>
    <w:rsid w:val="00B723C9"/>
    <w:rsid w:val="00D257A0"/>
    <w:rsid w:val="00D73119"/>
    <w:rsid w:val="00DD6B5B"/>
    <w:rsid w:val="00FB5633"/>
    <w:rsid w:val="00FE70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5795"/>
    <w:pPr>
      <w:tabs>
        <w:tab w:val="center" w:pos="4252"/>
        <w:tab w:val="right" w:pos="8504"/>
      </w:tabs>
      <w:snapToGrid w:val="0"/>
    </w:pPr>
  </w:style>
  <w:style w:type="character" w:customStyle="1" w:styleId="a4">
    <w:name w:val="ヘッダー (文字)"/>
    <w:basedOn w:val="a0"/>
    <w:link w:val="a3"/>
    <w:uiPriority w:val="99"/>
    <w:semiHidden/>
    <w:rsid w:val="00535795"/>
  </w:style>
  <w:style w:type="paragraph" w:styleId="a5">
    <w:name w:val="footer"/>
    <w:basedOn w:val="a"/>
    <w:link w:val="a6"/>
    <w:uiPriority w:val="99"/>
    <w:semiHidden/>
    <w:unhideWhenUsed/>
    <w:rsid w:val="00535795"/>
    <w:pPr>
      <w:tabs>
        <w:tab w:val="center" w:pos="4252"/>
        <w:tab w:val="right" w:pos="8504"/>
      </w:tabs>
      <w:snapToGrid w:val="0"/>
    </w:pPr>
  </w:style>
  <w:style w:type="character" w:customStyle="1" w:styleId="a6">
    <w:name w:val="フッター (文字)"/>
    <w:basedOn w:val="a0"/>
    <w:link w:val="a5"/>
    <w:uiPriority w:val="99"/>
    <w:semiHidden/>
    <w:rsid w:val="00535795"/>
  </w:style>
  <w:style w:type="paragraph" w:styleId="a7">
    <w:name w:val="Balloon Text"/>
    <w:basedOn w:val="a"/>
    <w:link w:val="a8"/>
    <w:uiPriority w:val="99"/>
    <w:semiHidden/>
    <w:unhideWhenUsed/>
    <w:rsid w:val="00D25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7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568</Characters>
  <Application>Microsoft Office Word</Application>
  <DocSecurity>0</DocSecurity>
  <Lines>21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dc:creator>
  <cp:lastModifiedBy>北岡明佳</cp:lastModifiedBy>
  <cp:revision>2</cp:revision>
  <cp:lastPrinted>2011-01-30T09:07:00Z</cp:lastPrinted>
  <dcterms:created xsi:type="dcterms:W3CDTF">2011-01-30T09:34:00Z</dcterms:created>
  <dcterms:modified xsi:type="dcterms:W3CDTF">2011-01-30T09:34:00Z</dcterms:modified>
</cp:coreProperties>
</file>