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15594" w14:textId="77777777" w:rsidR="00D62D06" w:rsidRDefault="00D62D06" w:rsidP="00D62D06">
      <w:pPr>
        <w:widowControl/>
        <w:jc w:val="left"/>
        <w:rPr>
          <w:rFonts w:asciiTheme="minorEastAsia" w:hAnsiTheme="minorEastAsia" w:cs="Lantinghei SC Extralight"/>
          <w:color w:val="222222"/>
          <w:kern w:val="0"/>
          <w:sz w:val="21"/>
          <w:szCs w:val="21"/>
          <w:shd w:val="clear" w:color="auto" w:fill="FFFFFF"/>
        </w:rPr>
      </w:pPr>
      <w:r w:rsidRPr="00D62D06">
        <w:rPr>
          <w:rFonts w:asciiTheme="minorEastAsia" w:hAnsiTheme="minorEastAsia" w:cs="Lantinghei SC Extralight"/>
          <w:color w:val="222222"/>
          <w:kern w:val="0"/>
          <w:sz w:val="21"/>
          <w:szCs w:val="21"/>
          <w:shd w:val="clear" w:color="auto" w:fill="FFFFFF"/>
        </w:rPr>
        <w:t>氏名</w:t>
      </w:r>
      <w:r>
        <w:rPr>
          <w:rFonts w:asciiTheme="minorEastAsia" w:hAnsiTheme="minorEastAsia" w:cs="Lantinghei SC Extralight" w:hint="eastAsia"/>
          <w:color w:val="222222"/>
          <w:kern w:val="0"/>
          <w:sz w:val="21"/>
          <w:szCs w:val="21"/>
          <w:shd w:val="clear" w:color="auto" w:fill="FFFFFF"/>
        </w:rPr>
        <w:t>：伊藤匠吾</w:t>
      </w:r>
    </w:p>
    <w:p w14:paraId="7F5CCFE0" w14:textId="77777777" w:rsidR="00D62D06" w:rsidRDefault="00D62D06" w:rsidP="00D62D06">
      <w:pPr>
        <w:widowControl/>
        <w:jc w:val="left"/>
        <w:rPr>
          <w:rFonts w:asciiTheme="minorEastAsia" w:hAnsiTheme="minorEastAsia" w:cs="Lantinghei SC Extralight"/>
          <w:color w:val="222222"/>
          <w:kern w:val="0"/>
          <w:sz w:val="21"/>
          <w:szCs w:val="21"/>
          <w:shd w:val="clear" w:color="auto" w:fill="FFFFFF"/>
        </w:rPr>
      </w:pPr>
      <w:r>
        <w:rPr>
          <w:rFonts w:asciiTheme="minorEastAsia" w:hAnsiTheme="minorEastAsia" w:cs="Lantinghei SC Extralight"/>
          <w:color w:val="222222"/>
          <w:kern w:val="0"/>
          <w:sz w:val="21"/>
          <w:szCs w:val="21"/>
          <w:shd w:val="clear" w:color="auto" w:fill="FFFFFF"/>
        </w:rPr>
        <w:t>所属</w:t>
      </w:r>
      <w:r>
        <w:rPr>
          <w:rFonts w:asciiTheme="minorEastAsia" w:hAnsiTheme="minorEastAsia" w:cs="Lantinghei SC Extralight" w:hint="eastAsia"/>
          <w:color w:val="222222"/>
          <w:kern w:val="0"/>
          <w:sz w:val="21"/>
          <w:szCs w:val="21"/>
          <w:shd w:val="clear" w:color="auto" w:fill="FFFFFF"/>
        </w:rPr>
        <w:t>：東京大学大学院総合文化研究科</w:t>
      </w:r>
    </w:p>
    <w:p w14:paraId="269FBEA9" w14:textId="77777777" w:rsidR="00AB7900" w:rsidRDefault="00D62D06" w:rsidP="00D62D06">
      <w:pPr>
        <w:widowControl/>
        <w:jc w:val="left"/>
        <w:rPr>
          <w:rFonts w:asciiTheme="minorEastAsia" w:hAnsiTheme="minorEastAsia" w:cs="Lantinghei SC Extralight"/>
          <w:color w:val="222222"/>
          <w:kern w:val="0"/>
          <w:sz w:val="21"/>
          <w:szCs w:val="21"/>
          <w:shd w:val="clear" w:color="auto" w:fill="FFFFFF"/>
        </w:rPr>
      </w:pPr>
      <w:r>
        <w:rPr>
          <w:rFonts w:asciiTheme="minorEastAsia" w:hAnsiTheme="minorEastAsia" w:cs="Lantinghei SC Extralight"/>
          <w:color w:val="222222"/>
          <w:kern w:val="0"/>
          <w:sz w:val="21"/>
          <w:szCs w:val="21"/>
          <w:shd w:val="clear" w:color="auto" w:fill="FFFFFF"/>
        </w:rPr>
        <w:t>連絡先（メールアドレス）</w:t>
      </w:r>
      <w:r>
        <w:rPr>
          <w:rFonts w:asciiTheme="minorEastAsia" w:hAnsiTheme="minorEastAsia" w:cs="Lantinghei SC Extralight" w:hint="eastAsia"/>
          <w:color w:val="222222"/>
          <w:kern w:val="0"/>
          <w:sz w:val="21"/>
          <w:szCs w:val="21"/>
          <w:shd w:val="clear" w:color="auto" w:fill="FFFFFF"/>
        </w:rPr>
        <w:t>：</w:t>
      </w:r>
      <w:hyperlink r:id="rId5" w:history="1">
        <w:r w:rsidR="00AB7900" w:rsidRPr="009218D6">
          <w:rPr>
            <w:rStyle w:val="a3"/>
            <w:rFonts w:asciiTheme="minorEastAsia" w:hAnsiTheme="minorEastAsia" w:cs="Lantinghei SC Extralight"/>
            <w:kern w:val="0"/>
            <w:sz w:val="21"/>
            <w:szCs w:val="21"/>
            <w:shd w:val="clear" w:color="auto" w:fill="FFFFFF"/>
          </w:rPr>
          <w:t>ito@fechner.c.u-tokyo.ac.jp</w:t>
        </w:r>
      </w:hyperlink>
    </w:p>
    <w:p w14:paraId="59621DA7" w14:textId="77777777" w:rsidR="00D62D06" w:rsidRDefault="00D62D06" w:rsidP="00D62D06">
      <w:pPr>
        <w:widowControl/>
        <w:jc w:val="left"/>
        <w:rPr>
          <w:rFonts w:asciiTheme="minorEastAsia" w:hAnsiTheme="minorEastAsia" w:cs="Lantinghei SC Extralight"/>
          <w:color w:val="222222"/>
          <w:kern w:val="0"/>
          <w:sz w:val="21"/>
          <w:szCs w:val="21"/>
          <w:shd w:val="clear" w:color="auto" w:fill="FFFFFF"/>
        </w:rPr>
      </w:pPr>
      <w:r w:rsidRPr="00D62D06">
        <w:rPr>
          <w:rFonts w:asciiTheme="minorEastAsia" w:hAnsiTheme="minorEastAsia" w:cs="Lantinghei SC Extralight"/>
          <w:color w:val="222222"/>
          <w:kern w:val="0"/>
          <w:sz w:val="21"/>
          <w:szCs w:val="21"/>
          <w:shd w:val="clear" w:color="auto" w:fill="FFFFFF"/>
        </w:rPr>
        <w:t>作品のタイトル</w:t>
      </w:r>
      <w:r>
        <w:rPr>
          <w:rFonts w:asciiTheme="minorEastAsia" w:hAnsiTheme="minorEastAsia" w:cs="Lantinghei SC Extralight" w:hint="eastAsia"/>
          <w:color w:val="222222"/>
          <w:kern w:val="0"/>
          <w:sz w:val="21"/>
          <w:szCs w:val="21"/>
          <w:shd w:val="clear" w:color="auto" w:fill="FFFFFF"/>
        </w:rPr>
        <w:t>：</w:t>
      </w:r>
      <w:r w:rsidR="00AB7900">
        <w:rPr>
          <w:rFonts w:asciiTheme="minorEastAsia" w:hAnsiTheme="minorEastAsia" w:cs="Lantinghei SC Extralight" w:hint="eastAsia"/>
          <w:color w:val="222222"/>
          <w:kern w:val="0"/>
          <w:sz w:val="21"/>
          <w:szCs w:val="21"/>
          <w:shd w:val="clear" w:color="auto" w:fill="FFFFFF"/>
        </w:rPr>
        <w:t>蛇行錯視</w:t>
      </w:r>
    </w:p>
    <w:p w14:paraId="24187BB7" w14:textId="77777777" w:rsidR="00AB7900" w:rsidRDefault="00AB7900" w:rsidP="00D62D06">
      <w:pPr>
        <w:widowControl/>
        <w:jc w:val="left"/>
        <w:rPr>
          <w:rFonts w:asciiTheme="minorEastAsia" w:hAnsiTheme="minorEastAsia" w:cs="Times New Roman"/>
          <w:color w:val="222222"/>
          <w:kern w:val="0"/>
          <w:sz w:val="21"/>
          <w:szCs w:val="21"/>
        </w:rPr>
      </w:pPr>
    </w:p>
    <w:p w14:paraId="5A4EF279" w14:textId="5C56B161" w:rsidR="005C1541" w:rsidRDefault="00D62D06" w:rsidP="00D62D06">
      <w:pPr>
        <w:widowControl/>
        <w:jc w:val="left"/>
        <w:rPr>
          <w:rFonts w:asciiTheme="minorEastAsia" w:hAnsiTheme="minorEastAsia" w:cs="Lantinghei SC Extralight"/>
          <w:color w:val="222222"/>
          <w:kern w:val="0"/>
          <w:sz w:val="21"/>
          <w:szCs w:val="21"/>
          <w:shd w:val="clear" w:color="auto" w:fill="FFFFFF"/>
        </w:rPr>
      </w:pPr>
      <w:r w:rsidRPr="00D62D06">
        <w:rPr>
          <w:rFonts w:asciiTheme="minorEastAsia" w:hAnsiTheme="minorEastAsia" w:cs="Lantinghei SC Extralight"/>
          <w:color w:val="222222"/>
          <w:kern w:val="0"/>
          <w:sz w:val="21"/>
          <w:szCs w:val="21"/>
          <w:shd w:val="clear" w:color="auto" w:fill="FFFFFF"/>
        </w:rPr>
        <w:t>解説</w:t>
      </w:r>
      <w:r>
        <w:rPr>
          <w:rFonts w:asciiTheme="minorEastAsia" w:hAnsiTheme="minorEastAsia" w:cs="Lantinghei SC Extralight" w:hint="eastAsia"/>
          <w:color w:val="222222"/>
          <w:kern w:val="0"/>
          <w:sz w:val="21"/>
          <w:szCs w:val="21"/>
          <w:shd w:val="clear" w:color="auto" w:fill="FFFFFF"/>
        </w:rPr>
        <w:t>：</w:t>
      </w:r>
      <w:r w:rsidR="00AB7900">
        <w:rPr>
          <w:rFonts w:asciiTheme="minorEastAsia" w:hAnsiTheme="minorEastAsia" w:cs="Lantinghei SC Extralight" w:hint="eastAsia"/>
          <w:color w:val="222222"/>
          <w:kern w:val="0"/>
          <w:sz w:val="21"/>
          <w:szCs w:val="21"/>
          <w:shd w:val="clear" w:color="auto" w:fill="FFFFFF"/>
        </w:rPr>
        <w:t>短い間隔で並んでいる斜め線の後ろで円を上下に動かす。実際には真下、真上に移動しているにもかかわらず、左右方向の運動も知覚され円がうねうねと蛇行しているように知覚される錯視である。</w:t>
      </w:r>
    </w:p>
    <w:p w14:paraId="21B8E161" w14:textId="77777777" w:rsidR="005C1541" w:rsidRDefault="005C1541" w:rsidP="00D62D06">
      <w:pPr>
        <w:widowControl/>
        <w:jc w:val="left"/>
        <w:rPr>
          <w:rFonts w:asciiTheme="minorEastAsia" w:hAnsiTheme="minorEastAsia" w:cs="Lantinghei SC Extralight"/>
          <w:color w:val="222222"/>
          <w:kern w:val="0"/>
          <w:sz w:val="21"/>
          <w:szCs w:val="21"/>
          <w:shd w:val="clear" w:color="auto" w:fill="FFFFFF"/>
        </w:rPr>
      </w:pPr>
    </w:p>
    <w:p w14:paraId="4CAAFC69" w14:textId="66D64CF8" w:rsidR="00C6353B" w:rsidRDefault="00AB7900" w:rsidP="00D62D06">
      <w:pPr>
        <w:widowControl/>
        <w:jc w:val="left"/>
        <w:rPr>
          <w:rFonts w:asciiTheme="minorEastAsia" w:hAnsiTheme="minorEastAsia" w:cs="Lantinghei SC Extralight"/>
          <w:color w:val="222222"/>
          <w:kern w:val="0"/>
          <w:sz w:val="21"/>
          <w:szCs w:val="21"/>
          <w:shd w:val="clear" w:color="auto" w:fill="FFFFFF"/>
        </w:rPr>
      </w:pPr>
      <w:r>
        <w:rPr>
          <w:rFonts w:asciiTheme="minorEastAsia" w:hAnsiTheme="minorEastAsia" w:cs="Lantinghei SC Extralight" w:hint="eastAsia"/>
          <w:color w:val="222222"/>
          <w:kern w:val="0"/>
          <w:sz w:val="21"/>
          <w:szCs w:val="21"/>
          <w:shd w:val="clear" w:color="auto" w:fill="FFFFFF"/>
        </w:rPr>
        <w:t>斜め線の間隔を広くしても線をまたぐごとに左</w:t>
      </w:r>
      <w:r w:rsidR="00D32CB3">
        <w:rPr>
          <w:rFonts w:asciiTheme="minorEastAsia" w:hAnsiTheme="minorEastAsia" w:cs="Lantinghei SC Extralight" w:hint="eastAsia"/>
          <w:color w:val="222222"/>
          <w:kern w:val="0"/>
          <w:sz w:val="21"/>
          <w:szCs w:val="21"/>
          <w:shd w:val="clear" w:color="auto" w:fill="FFFFFF"/>
        </w:rPr>
        <w:t>右方向の運動が</w:t>
      </w:r>
      <w:r w:rsidR="00C6353B">
        <w:rPr>
          <w:rFonts w:asciiTheme="minorEastAsia" w:hAnsiTheme="minorEastAsia" w:cs="Lantinghei SC Extralight" w:hint="eastAsia"/>
          <w:color w:val="222222"/>
          <w:kern w:val="0"/>
          <w:sz w:val="21"/>
          <w:szCs w:val="21"/>
          <w:shd w:val="clear" w:color="auto" w:fill="FFFFFF"/>
        </w:rPr>
        <w:t>知覚される</w:t>
      </w:r>
      <w:r w:rsidR="005669ED">
        <w:rPr>
          <w:rFonts w:asciiTheme="minorEastAsia" w:hAnsiTheme="minorEastAsia" w:cs="Lantinghei SC Extralight" w:hint="eastAsia"/>
          <w:color w:val="222222"/>
          <w:kern w:val="0"/>
          <w:sz w:val="21"/>
          <w:szCs w:val="21"/>
          <w:shd w:val="clear" w:color="auto" w:fill="FFFFFF"/>
        </w:rPr>
        <w:t>場合があるが、効果は弱くなる。ここから、うねうねした知覚を生じるには</w:t>
      </w:r>
      <w:r w:rsidR="00C6353B">
        <w:rPr>
          <w:rFonts w:asciiTheme="minorEastAsia" w:hAnsiTheme="minorEastAsia" w:cs="Lantinghei SC Extralight" w:hint="eastAsia"/>
          <w:color w:val="222222"/>
          <w:kern w:val="0"/>
          <w:sz w:val="21"/>
          <w:szCs w:val="21"/>
          <w:shd w:val="clear" w:color="auto" w:fill="FFFFFF"/>
        </w:rPr>
        <w:t>円が</w:t>
      </w:r>
      <w:r w:rsidR="00D32CB3">
        <w:rPr>
          <w:rFonts w:asciiTheme="minorEastAsia" w:hAnsiTheme="minorEastAsia" w:cs="Lantinghei SC Extralight" w:hint="eastAsia"/>
          <w:color w:val="222222"/>
          <w:kern w:val="0"/>
          <w:sz w:val="21"/>
          <w:szCs w:val="21"/>
          <w:shd w:val="clear" w:color="auto" w:fill="FFFFFF"/>
        </w:rPr>
        <w:t>常に</w:t>
      </w:r>
      <w:r w:rsidR="00C6353B">
        <w:rPr>
          <w:rFonts w:asciiTheme="minorEastAsia" w:hAnsiTheme="minorEastAsia" w:cs="Lantinghei SC Extralight" w:hint="eastAsia"/>
          <w:color w:val="222222"/>
          <w:kern w:val="0"/>
          <w:sz w:val="21"/>
          <w:szCs w:val="21"/>
          <w:shd w:val="clear" w:color="auto" w:fill="FFFFFF"/>
        </w:rPr>
        <w:t>線分と</w:t>
      </w:r>
      <w:r w:rsidR="0060555E">
        <w:rPr>
          <w:rFonts w:asciiTheme="minorEastAsia" w:hAnsiTheme="minorEastAsia" w:cs="Lantinghei SC Extralight" w:hint="eastAsia"/>
          <w:color w:val="222222"/>
          <w:kern w:val="0"/>
          <w:sz w:val="21"/>
          <w:szCs w:val="21"/>
          <w:shd w:val="clear" w:color="auto" w:fill="FFFFFF"/>
        </w:rPr>
        <w:t>重なっていることが重要であることがわかる。また、速度を上げた時、進行方向に線分と垂直方向の運動だけが知覚されやすくなる。</w:t>
      </w:r>
    </w:p>
    <w:p w14:paraId="56A22E7F" w14:textId="77777777" w:rsidR="005C1541" w:rsidRDefault="005C1541" w:rsidP="00D62D06">
      <w:pPr>
        <w:widowControl/>
        <w:jc w:val="left"/>
        <w:rPr>
          <w:rFonts w:asciiTheme="minorEastAsia" w:hAnsiTheme="minorEastAsia" w:cs="Lantinghei SC Extralight"/>
          <w:color w:val="222222"/>
          <w:kern w:val="0"/>
          <w:sz w:val="21"/>
          <w:szCs w:val="21"/>
          <w:shd w:val="clear" w:color="auto" w:fill="FFFFFF"/>
        </w:rPr>
      </w:pPr>
    </w:p>
    <w:p w14:paraId="26855D02" w14:textId="74B24B8C" w:rsidR="00587D42" w:rsidRDefault="00AB7900" w:rsidP="00D32CB3">
      <w:pPr>
        <w:widowControl/>
        <w:jc w:val="left"/>
        <w:rPr>
          <w:rFonts w:asciiTheme="minorEastAsia" w:hAnsiTheme="minorEastAsia" w:cs="Lantinghei SC Extralight"/>
          <w:color w:val="222222"/>
          <w:kern w:val="0"/>
          <w:sz w:val="21"/>
          <w:szCs w:val="21"/>
          <w:shd w:val="clear" w:color="auto" w:fill="FFFFFF"/>
        </w:rPr>
      </w:pPr>
      <w:r>
        <w:rPr>
          <w:rFonts w:asciiTheme="minorEastAsia" w:hAnsiTheme="minorEastAsia" w:cs="Lantinghei SC Extralight"/>
          <w:color w:val="222222"/>
          <w:kern w:val="0"/>
          <w:sz w:val="21"/>
          <w:szCs w:val="21"/>
          <w:shd w:val="clear" w:color="auto" w:fill="FFFFFF"/>
        </w:rPr>
        <w:t>2015</w:t>
      </w:r>
      <w:r>
        <w:rPr>
          <w:rFonts w:asciiTheme="minorEastAsia" w:hAnsiTheme="minorEastAsia" w:cs="Lantinghei SC Extralight" w:hint="eastAsia"/>
          <w:color w:val="222222"/>
          <w:kern w:val="0"/>
          <w:sz w:val="21"/>
          <w:szCs w:val="21"/>
          <w:shd w:val="clear" w:color="auto" w:fill="FFFFFF"/>
        </w:rPr>
        <w:t>年度錯視コンテスト入賞のサイクロン錯視</w:t>
      </w:r>
      <w:r w:rsidR="00C6353B">
        <w:rPr>
          <w:rFonts w:asciiTheme="minorEastAsia" w:hAnsiTheme="minorEastAsia" w:cs="Lantinghei SC Extralight" w:hint="eastAsia"/>
          <w:color w:val="222222"/>
          <w:kern w:val="0"/>
          <w:sz w:val="21"/>
          <w:szCs w:val="21"/>
          <w:shd w:val="clear" w:color="auto" w:fill="FFFFFF"/>
        </w:rPr>
        <w:t>と同様、黒色線分との対比による円内部の知覚的な輝度のムラがメカニズムとして考えられるが</w:t>
      </w:r>
      <w:r>
        <w:rPr>
          <w:rFonts w:asciiTheme="minorEastAsia" w:hAnsiTheme="minorEastAsia" w:cs="Lantinghei SC Extralight" w:hint="eastAsia"/>
          <w:color w:val="222222"/>
          <w:kern w:val="0"/>
          <w:sz w:val="21"/>
          <w:szCs w:val="21"/>
          <w:shd w:val="clear" w:color="auto" w:fill="FFFFFF"/>
        </w:rPr>
        <w:t>、</w:t>
      </w:r>
      <w:r w:rsidR="00587D42">
        <w:rPr>
          <w:rFonts w:asciiTheme="minorEastAsia" w:hAnsiTheme="minorEastAsia" w:cs="Lantinghei SC Extralight" w:hint="eastAsia"/>
          <w:color w:val="222222"/>
          <w:kern w:val="0"/>
          <w:sz w:val="21"/>
          <w:szCs w:val="21"/>
          <w:shd w:val="clear" w:color="auto" w:fill="FFFFFF"/>
        </w:rPr>
        <w:t>この錯視は幾つかの点でサイクロン錯視と異なる。</w:t>
      </w:r>
    </w:p>
    <w:p w14:paraId="770926A7" w14:textId="77777777" w:rsidR="00587D42" w:rsidRDefault="00587D42" w:rsidP="00D32CB3">
      <w:pPr>
        <w:widowControl/>
        <w:jc w:val="left"/>
        <w:rPr>
          <w:rFonts w:asciiTheme="minorEastAsia" w:hAnsiTheme="minorEastAsia" w:cs="Lantinghei SC Extralight"/>
          <w:color w:val="222222"/>
          <w:kern w:val="0"/>
          <w:sz w:val="21"/>
          <w:szCs w:val="21"/>
          <w:shd w:val="clear" w:color="auto" w:fill="FFFFFF"/>
        </w:rPr>
      </w:pPr>
    </w:p>
    <w:p w14:paraId="2773268E" w14:textId="63EE2451" w:rsidR="00587D42" w:rsidRDefault="00587D42" w:rsidP="00D32CB3">
      <w:pPr>
        <w:widowControl/>
        <w:jc w:val="left"/>
        <w:rPr>
          <w:rFonts w:asciiTheme="minorEastAsia" w:hAnsiTheme="minorEastAsia" w:cs="Lantinghei SC Extralight"/>
          <w:color w:val="222222"/>
          <w:kern w:val="0"/>
          <w:sz w:val="21"/>
          <w:szCs w:val="21"/>
          <w:shd w:val="clear" w:color="auto" w:fill="FFFFFF"/>
        </w:rPr>
      </w:pPr>
      <w:r>
        <w:rPr>
          <w:rFonts w:asciiTheme="minorEastAsia" w:hAnsiTheme="minorEastAsia" w:cs="Lantinghei SC Extralight" w:hint="eastAsia"/>
          <w:color w:val="222222"/>
          <w:kern w:val="0"/>
          <w:sz w:val="21"/>
          <w:szCs w:val="21"/>
          <w:shd w:val="clear" w:color="auto" w:fill="FFFFFF"/>
        </w:rPr>
        <w:t>まず、</w:t>
      </w:r>
      <w:r w:rsidR="002373A8">
        <w:rPr>
          <w:rFonts w:asciiTheme="minorEastAsia" w:hAnsiTheme="minorEastAsia" w:cs="Lantinghei SC Extralight" w:hint="eastAsia"/>
          <w:color w:val="222222"/>
          <w:kern w:val="0"/>
          <w:sz w:val="21"/>
          <w:szCs w:val="21"/>
          <w:shd w:val="clear" w:color="auto" w:fill="FFFFFF"/>
        </w:rPr>
        <w:t>サイクロン錯視では円が線分の後</w:t>
      </w:r>
      <w:r>
        <w:rPr>
          <w:rFonts w:asciiTheme="minorEastAsia" w:hAnsiTheme="minorEastAsia" w:cs="Lantinghei SC Extralight" w:hint="eastAsia"/>
          <w:color w:val="222222"/>
          <w:kern w:val="0"/>
          <w:sz w:val="21"/>
          <w:szCs w:val="21"/>
          <w:shd w:val="clear" w:color="auto" w:fill="FFFFFF"/>
        </w:rPr>
        <w:t>ろにある時には錯視が起こらなくなったが</w:t>
      </w:r>
      <w:r w:rsidR="00EC6481">
        <w:rPr>
          <w:rFonts w:asciiTheme="minorEastAsia" w:hAnsiTheme="minorEastAsia" w:cs="Lantinghei SC Extralight" w:hint="eastAsia"/>
          <w:color w:val="222222"/>
          <w:kern w:val="0"/>
          <w:sz w:val="21"/>
          <w:szCs w:val="21"/>
          <w:shd w:val="clear" w:color="auto" w:fill="FFFFFF"/>
        </w:rPr>
        <w:t>、この蛇行錯視では</w:t>
      </w:r>
      <w:r w:rsidR="00E01506">
        <w:rPr>
          <w:rFonts w:asciiTheme="minorEastAsia" w:hAnsiTheme="minorEastAsia" w:cs="Lantinghei SC Extralight" w:hint="eastAsia"/>
          <w:color w:val="222222"/>
          <w:kern w:val="0"/>
          <w:sz w:val="21"/>
          <w:szCs w:val="21"/>
          <w:shd w:val="clear" w:color="auto" w:fill="FFFFFF"/>
        </w:rPr>
        <w:t>円が線分の後ろにある時にも起こり、さらに線分の前にある時には、人によっては</w:t>
      </w:r>
      <w:r w:rsidR="002373A8">
        <w:rPr>
          <w:rFonts w:asciiTheme="minorEastAsia" w:hAnsiTheme="minorEastAsia" w:cs="Lantinghei SC Extralight" w:hint="eastAsia"/>
          <w:color w:val="222222"/>
          <w:kern w:val="0"/>
          <w:sz w:val="21"/>
          <w:szCs w:val="21"/>
          <w:shd w:val="clear" w:color="auto" w:fill="FFFFFF"/>
        </w:rPr>
        <w:t>効果が小さく</w:t>
      </w:r>
      <w:r w:rsidR="0060555E">
        <w:rPr>
          <w:rFonts w:asciiTheme="minorEastAsia" w:hAnsiTheme="minorEastAsia" w:cs="Lantinghei SC Extralight" w:hint="eastAsia"/>
          <w:color w:val="222222"/>
          <w:kern w:val="0"/>
          <w:sz w:val="21"/>
          <w:szCs w:val="21"/>
          <w:shd w:val="clear" w:color="auto" w:fill="FFFFFF"/>
        </w:rPr>
        <w:t>なる</w:t>
      </w:r>
      <w:r w:rsidR="002373A8">
        <w:rPr>
          <w:rFonts w:asciiTheme="minorEastAsia" w:hAnsiTheme="minorEastAsia" w:cs="Lantinghei SC Extralight" w:hint="eastAsia"/>
          <w:color w:val="222222"/>
          <w:kern w:val="0"/>
          <w:sz w:val="21"/>
          <w:szCs w:val="21"/>
          <w:shd w:val="clear" w:color="auto" w:fill="FFFFFF"/>
        </w:rPr>
        <w:t>。</w:t>
      </w:r>
    </w:p>
    <w:p w14:paraId="654DCCAF" w14:textId="77777777" w:rsidR="00587D42" w:rsidRDefault="00587D42" w:rsidP="00D32CB3">
      <w:pPr>
        <w:widowControl/>
        <w:jc w:val="left"/>
        <w:rPr>
          <w:rFonts w:asciiTheme="minorEastAsia" w:hAnsiTheme="minorEastAsia" w:cs="Lantinghei SC Extralight"/>
          <w:color w:val="222222"/>
          <w:kern w:val="0"/>
          <w:sz w:val="21"/>
          <w:szCs w:val="21"/>
          <w:shd w:val="clear" w:color="auto" w:fill="FFFFFF"/>
        </w:rPr>
      </w:pPr>
    </w:p>
    <w:p w14:paraId="26DE9CA0" w14:textId="5559EFE3" w:rsidR="00345D03" w:rsidRPr="00D32CB3" w:rsidRDefault="002C6EFE" w:rsidP="00D32CB3">
      <w:pPr>
        <w:widowControl/>
        <w:jc w:val="left"/>
        <w:rPr>
          <w:rFonts w:asciiTheme="minorEastAsia" w:hAnsiTheme="minorEastAsia" w:cs="Lantinghei SC Extralight"/>
          <w:color w:val="222222"/>
          <w:kern w:val="0"/>
          <w:sz w:val="21"/>
          <w:szCs w:val="21"/>
          <w:shd w:val="clear" w:color="auto" w:fill="FFFFFF"/>
        </w:rPr>
      </w:pPr>
      <w:r>
        <w:rPr>
          <w:rFonts w:asciiTheme="minorEastAsia" w:hAnsiTheme="minorEastAsia" w:cs="Lantinghei SC Extralight" w:hint="eastAsia"/>
          <w:color w:val="222222"/>
          <w:kern w:val="0"/>
          <w:sz w:val="21"/>
          <w:szCs w:val="21"/>
          <w:shd w:val="clear" w:color="auto" w:fill="FFFFFF"/>
        </w:rPr>
        <w:t>さらに</w:t>
      </w:r>
      <w:r w:rsidR="00587D42">
        <w:rPr>
          <w:rFonts w:asciiTheme="minorEastAsia" w:hAnsiTheme="minorEastAsia" w:cs="Lantinghei SC Extralight" w:hint="eastAsia"/>
          <w:color w:val="222222"/>
          <w:kern w:val="0"/>
          <w:sz w:val="21"/>
          <w:szCs w:val="21"/>
          <w:shd w:val="clear" w:color="auto" w:fill="FFFFFF"/>
        </w:rPr>
        <w:t>、サイクロン錯視では一方向の運動が知覚されたのに対し、蛇行錯視では左右方向の運動が知覚される。これは、移動スピードが遅い時には</w:t>
      </w:r>
      <w:bookmarkStart w:id="0" w:name="_GoBack"/>
      <w:bookmarkEnd w:id="0"/>
      <w:r w:rsidR="00587D42">
        <w:rPr>
          <w:rFonts w:asciiTheme="minorEastAsia" w:hAnsiTheme="minorEastAsia" w:cs="Lantinghei SC Extralight" w:hint="eastAsia"/>
          <w:color w:val="222222"/>
          <w:kern w:val="0"/>
          <w:sz w:val="21"/>
          <w:szCs w:val="21"/>
          <w:shd w:val="clear" w:color="auto" w:fill="FFFFFF"/>
        </w:rPr>
        <w:t>知覚される円の位置</w:t>
      </w:r>
      <w:r>
        <w:rPr>
          <w:rFonts w:asciiTheme="minorEastAsia" w:hAnsiTheme="minorEastAsia" w:cs="Lantinghei SC Extralight" w:hint="eastAsia"/>
          <w:color w:val="222222"/>
          <w:kern w:val="0"/>
          <w:sz w:val="21"/>
          <w:szCs w:val="21"/>
          <w:shd w:val="clear" w:color="auto" w:fill="FFFFFF"/>
        </w:rPr>
        <w:t>と物理的な位置のずれが断続的に補正されて</w:t>
      </w:r>
      <w:r w:rsidR="00587D42">
        <w:rPr>
          <w:rFonts w:asciiTheme="minorEastAsia" w:hAnsiTheme="minorEastAsia" w:cs="Lantinghei SC Extralight" w:hint="eastAsia"/>
          <w:color w:val="222222"/>
          <w:kern w:val="0"/>
          <w:sz w:val="21"/>
          <w:szCs w:val="21"/>
          <w:shd w:val="clear" w:color="auto" w:fill="FFFFFF"/>
        </w:rPr>
        <w:t>いるためと考えられる。</w:t>
      </w:r>
    </w:p>
    <w:sectPr w:rsidR="00345D03" w:rsidRPr="00D32CB3" w:rsidSect="00345D0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Lantinghei SC Extralight">
    <w:panose1 w:val="02000000000000000000"/>
    <w:charset w:val="00"/>
    <w:family w:val="auto"/>
    <w:pitch w:val="variable"/>
    <w:sig w:usb0="00000003" w:usb1="08000000" w:usb2="00000000" w:usb3="00000000" w:csb0="0004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06"/>
    <w:rsid w:val="002373A8"/>
    <w:rsid w:val="002C6EFE"/>
    <w:rsid w:val="00345D03"/>
    <w:rsid w:val="005669ED"/>
    <w:rsid w:val="00587D42"/>
    <w:rsid w:val="005C1541"/>
    <w:rsid w:val="0060555E"/>
    <w:rsid w:val="009919CF"/>
    <w:rsid w:val="00AB7900"/>
    <w:rsid w:val="00BA4EF2"/>
    <w:rsid w:val="00C6353B"/>
    <w:rsid w:val="00D32CB3"/>
    <w:rsid w:val="00D62D06"/>
    <w:rsid w:val="00D9613B"/>
    <w:rsid w:val="00E01506"/>
    <w:rsid w:val="00EA7462"/>
    <w:rsid w:val="00EC6481"/>
    <w:rsid w:val="00F3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6117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9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79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603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to@fechner.c.u-tokyo.ac.j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97</Words>
  <Characters>558</Characters>
  <Application>Microsoft Macintosh Word</Application>
  <DocSecurity>0</DocSecurity>
  <Lines>4</Lines>
  <Paragraphs>1</Paragraphs>
  <ScaleCrop>false</ScaleCrop>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四本 研究室</dc:creator>
  <cp:keywords/>
  <dc:description/>
  <cp:lastModifiedBy>四本 研究室</cp:lastModifiedBy>
  <cp:revision>12</cp:revision>
  <dcterms:created xsi:type="dcterms:W3CDTF">2017-09-14T00:37:00Z</dcterms:created>
  <dcterms:modified xsi:type="dcterms:W3CDTF">2017-09-15T05:13:00Z</dcterms:modified>
</cp:coreProperties>
</file>