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1F7" w14:textId="1F931DA5" w:rsidR="009A3F0B" w:rsidRPr="00902890" w:rsidRDefault="000D0B4B" w:rsidP="00902890">
      <w:pPr>
        <w:jc w:val="center"/>
        <w:rPr>
          <w:sz w:val="24"/>
        </w:rPr>
      </w:pPr>
      <w:r w:rsidRPr="00902890">
        <w:rPr>
          <w:rFonts w:hint="eastAsia"/>
          <w:sz w:val="24"/>
        </w:rPr>
        <w:t>第1</w:t>
      </w:r>
      <w:r w:rsidR="00014887">
        <w:rPr>
          <w:sz w:val="24"/>
        </w:rPr>
        <w:t>4</w:t>
      </w:r>
      <w:r w:rsidRPr="00902890">
        <w:rPr>
          <w:rFonts w:hint="eastAsia"/>
          <w:sz w:val="24"/>
        </w:rPr>
        <w:t>回錯視・錯聴コンテスト応募作品</w:t>
      </w:r>
    </w:p>
    <w:p w14:paraId="36821091" w14:textId="77777777" w:rsidR="000D0B4B" w:rsidRDefault="000D0B4B"/>
    <w:p w14:paraId="36C24A5E" w14:textId="51C994E6" w:rsidR="000D0B4B" w:rsidRDefault="000D0B4B">
      <w:r>
        <w:rPr>
          <w:rFonts w:hint="eastAsia"/>
        </w:rPr>
        <w:t>氏　名：櫻井研三（さくらい　けんぞう）</w:t>
      </w:r>
    </w:p>
    <w:p w14:paraId="56ABBAC2" w14:textId="2D0F3F43" w:rsidR="000D0B4B" w:rsidRDefault="000D0B4B">
      <w:r>
        <w:rPr>
          <w:rFonts w:hint="eastAsia"/>
        </w:rPr>
        <w:t xml:space="preserve">所　属：東北学院大学　</w:t>
      </w:r>
      <w:r w:rsidR="00617FC8">
        <w:rPr>
          <w:rFonts w:hint="eastAsia"/>
        </w:rPr>
        <w:t>人間科学部　心理行動科学科（2023年4月開設予定）</w:t>
      </w:r>
    </w:p>
    <w:p w14:paraId="152890AD" w14:textId="6C0FEDEA" w:rsidR="000D0B4B" w:rsidRDefault="00A45572">
      <w:r>
        <w:rPr>
          <w:rFonts w:hint="eastAsia"/>
          <w:kern w:val="0"/>
        </w:rPr>
        <w:t>連絡先：櫻井研三（sakurai(at mark</w:t>
      </w:r>
      <w:r w:rsidR="00CE1710">
        <w:rPr>
          <w:rFonts w:hint="eastAsia"/>
          <w:kern w:val="0"/>
        </w:rPr>
        <w:t>に置き換えてください</w:t>
      </w:r>
      <w:r>
        <w:rPr>
          <w:rFonts w:hint="eastAsia"/>
          <w:kern w:val="0"/>
        </w:rPr>
        <w:t>)mail.tohoku-gakuin.ac.jp）</w:t>
      </w:r>
    </w:p>
    <w:p w14:paraId="5042FB6A" w14:textId="77777777" w:rsidR="000D0B4B" w:rsidRDefault="000D0B4B"/>
    <w:p w14:paraId="34B3DEAF" w14:textId="7F48A35E" w:rsidR="000D0B4B" w:rsidRDefault="004F23D0">
      <w:r w:rsidRPr="006A2238">
        <w:rPr>
          <w:rFonts w:asciiTheme="majorEastAsia" w:eastAsiaTheme="majorEastAsia" w:hAnsiTheme="majorEastAsia" w:hint="eastAsia"/>
          <w:b/>
        </w:rPr>
        <w:t>作品</w:t>
      </w:r>
      <w:r w:rsidR="000D0B4B" w:rsidRPr="006A2238">
        <w:rPr>
          <w:rFonts w:asciiTheme="majorEastAsia" w:eastAsiaTheme="majorEastAsia" w:hAnsiTheme="majorEastAsia" w:hint="eastAsia"/>
          <w:b/>
        </w:rPr>
        <w:t>タイトル：</w:t>
      </w:r>
      <w:r w:rsidR="00617FC8">
        <w:rPr>
          <w:rFonts w:hint="eastAsia"/>
        </w:rPr>
        <w:t>折れ線グラフ錯視</w:t>
      </w:r>
    </w:p>
    <w:p w14:paraId="7372BCDB" w14:textId="04336170" w:rsidR="004F23D0" w:rsidRPr="004F23D0" w:rsidRDefault="004F23D0">
      <w:r w:rsidRPr="006A2238">
        <w:rPr>
          <w:rFonts w:asciiTheme="majorEastAsia" w:eastAsiaTheme="majorEastAsia" w:hAnsiTheme="majorEastAsia" w:hint="eastAsia"/>
          <w:b/>
        </w:rPr>
        <w:t>作品動画と観察上の注意：</w:t>
      </w:r>
      <w:r>
        <w:rPr>
          <w:rFonts w:hint="eastAsia"/>
        </w:rPr>
        <w:t>添付</w:t>
      </w:r>
      <w:r w:rsidR="00617FC8">
        <w:rPr>
          <w:rFonts w:hint="eastAsia"/>
        </w:rPr>
        <w:t>の動画ファイルを</w:t>
      </w:r>
      <w:r>
        <w:rPr>
          <w:rFonts w:hint="eastAsia"/>
        </w:rPr>
        <w:t>ご覧ください。この錯視は</w:t>
      </w:r>
      <w:r w:rsidR="00617FC8">
        <w:rPr>
          <w:rFonts w:hint="eastAsia"/>
        </w:rPr>
        <w:t>大きく表示すると効果が弱まるようです。全画面表示なら</w:t>
      </w:r>
      <w:r w:rsidRPr="004F23D0">
        <w:rPr>
          <w:rFonts w:hint="eastAsia"/>
        </w:rPr>
        <w:t>13インチ</w:t>
      </w:r>
      <w:r w:rsidR="00617FC8">
        <w:rPr>
          <w:rFonts w:hint="eastAsia"/>
        </w:rPr>
        <w:t>程度の画面か、動画再生のウィンドウを小さくしてご覧ください。</w:t>
      </w:r>
    </w:p>
    <w:p w14:paraId="138CA181" w14:textId="3144D24A" w:rsidR="00617FC8" w:rsidRPr="00617FC8" w:rsidRDefault="004F23D0" w:rsidP="00617FC8">
      <w:pPr>
        <w:rPr>
          <w:rFonts w:eastAsiaTheme="minorHAnsi"/>
          <w:bCs/>
        </w:rPr>
      </w:pPr>
      <w:r w:rsidRPr="006A2238">
        <w:rPr>
          <w:rFonts w:asciiTheme="majorEastAsia" w:eastAsiaTheme="majorEastAsia" w:hAnsiTheme="majorEastAsia" w:hint="eastAsia"/>
          <w:b/>
        </w:rPr>
        <w:t>解説：</w:t>
      </w:r>
      <w:r w:rsidR="00617FC8" w:rsidRPr="00617FC8">
        <w:rPr>
          <w:rFonts w:eastAsiaTheme="minorHAnsi" w:hint="eastAsia"/>
          <w:bCs/>
        </w:rPr>
        <w:t>2022年9月13日</w:t>
      </w:r>
      <w:r w:rsidR="00617FC8">
        <w:rPr>
          <w:rFonts w:eastAsiaTheme="minorHAnsi" w:hint="eastAsia"/>
          <w:bCs/>
        </w:rPr>
        <w:t>の</w:t>
      </w:r>
      <w:r w:rsidR="00617FC8" w:rsidRPr="00617FC8">
        <w:rPr>
          <w:rFonts w:eastAsiaTheme="minorHAnsi" w:hint="eastAsia"/>
          <w:bCs/>
        </w:rPr>
        <w:t>朝日新聞</w:t>
      </w:r>
      <w:r w:rsidR="00617FC8">
        <w:rPr>
          <w:rFonts w:eastAsiaTheme="minorHAnsi" w:hint="eastAsia"/>
          <w:bCs/>
        </w:rPr>
        <w:t>に掲載された</w:t>
      </w:r>
      <w:r w:rsidR="00617FC8" w:rsidRPr="00617FC8">
        <w:rPr>
          <w:rFonts w:eastAsiaTheme="minorHAnsi" w:hint="eastAsia"/>
          <w:bCs/>
        </w:rPr>
        <w:t>内閣支持率調査記事</w:t>
      </w:r>
      <w:r w:rsidR="00617FC8">
        <w:rPr>
          <w:rFonts w:eastAsiaTheme="minorHAnsi" w:hint="eastAsia"/>
          <w:bCs/>
        </w:rPr>
        <w:t>のグラフが縦軸の目盛</w:t>
      </w:r>
      <w:r w:rsidR="00C41EEC">
        <w:rPr>
          <w:rFonts w:eastAsiaTheme="minorHAnsi" w:hint="eastAsia"/>
          <w:bCs/>
        </w:rPr>
        <w:t>より下にズレて</w:t>
      </w:r>
      <w:r w:rsidR="00617FC8">
        <w:rPr>
          <w:rFonts w:eastAsiaTheme="minorHAnsi" w:hint="eastAsia"/>
          <w:bCs/>
        </w:rPr>
        <w:t>いるように見えたのがきっかけです。同じグラフを再現して調べてみると、支持率と不支持率が逆転して、折れ線グラフが最後に交差していることが要因のようです。</w:t>
      </w:r>
      <w:r w:rsidR="00C41EEC">
        <w:rPr>
          <w:rFonts w:eastAsiaTheme="minorHAnsi" w:hint="eastAsia"/>
          <w:bCs/>
        </w:rPr>
        <w:t>交差する折れ線全体を上下反転させると、錯視の方向が反転して目盛より上にズレて見えるようです。</w:t>
      </w:r>
      <w:r w:rsidR="00617FC8">
        <w:rPr>
          <w:rFonts w:eastAsiaTheme="minorHAnsi" w:hint="eastAsia"/>
          <w:bCs/>
        </w:rPr>
        <w:t>グラフを作成する機会が多い人に</w:t>
      </w:r>
      <w:r w:rsidR="00E739F3">
        <w:rPr>
          <w:rFonts w:eastAsiaTheme="minorHAnsi" w:hint="eastAsia"/>
          <w:bCs/>
        </w:rPr>
        <w:t>は</w:t>
      </w:r>
      <w:r w:rsidR="00617FC8">
        <w:rPr>
          <w:rFonts w:eastAsiaTheme="minorHAnsi" w:hint="eastAsia"/>
          <w:bCs/>
        </w:rPr>
        <w:t>よく知られている現象なのかもしれません</w:t>
      </w:r>
      <w:r w:rsidR="00E739F3">
        <w:rPr>
          <w:rFonts w:eastAsiaTheme="minorHAnsi" w:hint="eastAsia"/>
          <w:bCs/>
        </w:rPr>
        <w:t>。</w:t>
      </w:r>
      <w:r w:rsidR="00E739F3" w:rsidRPr="00617FC8">
        <w:rPr>
          <w:rFonts w:eastAsiaTheme="minorHAnsi"/>
          <w:bCs/>
        </w:rPr>
        <w:t>目盛のある縦軸から遠い場所で折れ線が交差するグラフの読み取りには注意し</w:t>
      </w:r>
      <w:r w:rsidR="00E739F3">
        <w:rPr>
          <w:rFonts w:eastAsiaTheme="minorHAnsi" w:hint="eastAsia"/>
          <w:bCs/>
        </w:rPr>
        <w:t>ないといけないようです。</w:t>
      </w:r>
      <w:r w:rsidR="00617FC8">
        <w:rPr>
          <w:rFonts w:eastAsiaTheme="minorHAnsi" w:hint="eastAsia"/>
          <w:bCs/>
        </w:rPr>
        <w:t>グラフはデータの視覚化の手段としてよく用いられますが、特定の条件下ではデータそのものを正しく見ることが難しい場合があることを、この錯視は示してい</w:t>
      </w:r>
      <w:r w:rsidR="005734D1">
        <w:rPr>
          <w:rFonts w:eastAsiaTheme="minorHAnsi" w:hint="eastAsia"/>
          <w:bCs/>
        </w:rPr>
        <w:t>ると思い</w:t>
      </w:r>
      <w:r w:rsidR="00617FC8">
        <w:rPr>
          <w:rFonts w:eastAsiaTheme="minorHAnsi" w:hint="eastAsia"/>
          <w:bCs/>
        </w:rPr>
        <w:t>ます。</w:t>
      </w:r>
    </w:p>
    <w:p w14:paraId="13C4233C" w14:textId="151C9FDE" w:rsidR="00617FC8" w:rsidRPr="00617FC8" w:rsidRDefault="00617FC8" w:rsidP="00617FC8">
      <w:pPr>
        <w:rPr>
          <w:rFonts w:eastAsiaTheme="minorHAnsi"/>
          <w:bCs/>
        </w:rPr>
      </w:pPr>
    </w:p>
    <w:p w14:paraId="65622BA3" w14:textId="3F5B9990" w:rsidR="00F47102" w:rsidRPr="00614283" w:rsidRDefault="00F47102" w:rsidP="00817339">
      <w:pPr>
        <w:ind w:left="567" w:hangingChars="270" w:hanging="567"/>
      </w:pPr>
    </w:p>
    <w:sectPr w:rsidR="00F47102" w:rsidRPr="00614283" w:rsidSect="00BB7770">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D68C" w14:textId="77777777" w:rsidR="00CE1710" w:rsidRDefault="00CE1710" w:rsidP="00CE1710">
      <w:r>
        <w:separator/>
      </w:r>
    </w:p>
  </w:endnote>
  <w:endnote w:type="continuationSeparator" w:id="0">
    <w:p w14:paraId="752B5740" w14:textId="77777777" w:rsidR="00CE1710" w:rsidRDefault="00CE1710" w:rsidP="00CE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D6EC" w14:textId="77777777" w:rsidR="00CE1710" w:rsidRDefault="00CE1710" w:rsidP="00CE1710">
      <w:r>
        <w:separator/>
      </w:r>
    </w:p>
  </w:footnote>
  <w:footnote w:type="continuationSeparator" w:id="0">
    <w:p w14:paraId="376C1895" w14:textId="77777777" w:rsidR="00CE1710" w:rsidRDefault="00CE1710" w:rsidP="00CE1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ACC"/>
    <w:multiLevelType w:val="hybridMultilevel"/>
    <w:tmpl w:val="A7F4EDF4"/>
    <w:lvl w:ilvl="0" w:tplc="2E9A2596">
      <w:start w:val="1"/>
      <w:numFmt w:val="bullet"/>
      <w:lvlText w:val="•"/>
      <w:lvlJc w:val="left"/>
      <w:pPr>
        <w:tabs>
          <w:tab w:val="num" w:pos="720"/>
        </w:tabs>
        <w:ind w:left="720" w:hanging="360"/>
      </w:pPr>
      <w:rPr>
        <w:rFonts w:ascii="Arial" w:hAnsi="Arial" w:hint="default"/>
      </w:rPr>
    </w:lvl>
    <w:lvl w:ilvl="1" w:tplc="43DCA65A" w:tentative="1">
      <w:start w:val="1"/>
      <w:numFmt w:val="bullet"/>
      <w:lvlText w:val="•"/>
      <w:lvlJc w:val="left"/>
      <w:pPr>
        <w:tabs>
          <w:tab w:val="num" w:pos="1440"/>
        </w:tabs>
        <w:ind w:left="1440" w:hanging="360"/>
      </w:pPr>
      <w:rPr>
        <w:rFonts w:ascii="Arial" w:hAnsi="Arial" w:hint="default"/>
      </w:rPr>
    </w:lvl>
    <w:lvl w:ilvl="2" w:tplc="626C5178" w:tentative="1">
      <w:start w:val="1"/>
      <w:numFmt w:val="bullet"/>
      <w:lvlText w:val="•"/>
      <w:lvlJc w:val="left"/>
      <w:pPr>
        <w:tabs>
          <w:tab w:val="num" w:pos="2160"/>
        </w:tabs>
        <w:ind w:left="2160" w:hanging="360"/>
      </w:pPr>
      <w:rPr>
        <w:rFonts w:ascii="Arial" w:hAnsi="Arial" w:hint="default"/>
      </w:rPr>
    </w:lvl>
    <w:lvl w:ilvl="3" w:tplc="F348D2F8" w:tentative="1">
      <w:start w:val="1"/>
      <w:numFmt w:val="bullet"/>
      <w:lvlText w:val="•"/>
      <w:lvlJc w:val="left"/>
      <w:pPr>
        <w:tabs>
          <w:tab w:val="num" w:pos="2880"/>
        </w:tabs>
        <w:ind w:left="2880" w:hanging="360"/>
      </w:pPr>
      <w:rPr>
        <w:rFonts w:ascii="Arial" w:hAnsi="Arial" w:hint="default"/>
      </w:rPr>
    </w:lvl>
    <w:lvl w:ilvl="4" w:tplc="099AC804" w:tentative="1">
      <w:start w:val="1"/>
      <w:numFmt w:val="bullet"/>
      <w:lvlText w:val="•"/>
      <w:lvlJc w:val="left"/>
      <w:pPr>
        <w:tabs>
          <w:tab w:val="num" w:pos="3600"/>
        </w:tabs>
        <w:ind w:left="3600" w:hanging="360"/>
      </w:pPr>
      <w:rPr>
        <w:rFonts w:ascii="Arial" w:hAnsi="Arial" w:hint="default"/>
      </w:rPr>
    </w:lvl>
    <w:lvl w:ilvl="5" w:tplc="D5A470C0" w:tentative="1">
      <w:start w:val="1"/>
      <w:numFmt w:val="bullet"/>
      <w:lvlText w:val="•"/>
      <w:lvlJc w:val="left"/>
      <w:pPr>
        <w:tabs>
          <w:tab w:val="num" w:pos="4320"/>
        </w:tabs>
        <w:ind w:left="4320" w:hanging="360"/>
      </w:pPr>
      <w:rPr>
        <w:rFonts w:ascii="Arial" w:hAnsi="Arial" w:hint="default"/>
      </w:rPr>
    </w:lvl>
    <w:lvl w:ilvl="6" w:tplc="1554B3B4" w:tentative="1">
      <w:start w:val="1"/>
      <w:numFmt w:val="bullet"/>
      <w:lvlText w:val="•"/>
      <w:lvlJc w:val="left"/>
      <w:pPr>
        <w:tabs>
          <w:tab w:val="num" w:pos="5040"/>
        </w:tabs>
        <w:ind w:left="5040" w:hanging="360"/>
      </w:pPr>
      <w:rPr>
        <w:rFonts w:ascii="Arial" w:hAnsi="Arial" w:hint="default"/>
      </w:rPr>
    </w:lvl>
    <w:lvl w:ilvl="7" w:tplc="9FDAEE38" w:tentative="1">
      <w:start w:val="1"/>
      <w:numFmt w:val="bullet"/>
      <w:lvlText w:val="•"/>
      <w:lvlJc w:val="left"/>
      <w:pPr>
        <w:tabs>
          <w:tab w:val="num" w:pos="5760"/>
        </w:tabs>
        <w:ind w:left="5760" w:hanging="360"/>
      </w:pPr>
      <w:rPr>
        <w:rFonts w:ascii="Arial" w:hAnsi="Arial" w:hint="default"/>
      </w:rPr>
    </w:lvl>
    <w:lvl w:ilvl="8" w:tplc="A446AA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9F63038"/>
    <w:multiLevelType w:val="hybridMultilevel"/>
    <w:tmpl w:val="31D04F5A"/>
    <w:lvl w:ilvl="0" w:tplc="93D84940">
      <w:start w:val="1"/>
      <w:numFmt w:val="bullet"/>
      <w:lvlText w:val="•"/>
      <w:lvlJc w:val="left"/>
      <w:pPr>
        <w:tabs>
          <w:tab w:val="num" w:pos="720"/>
        </w:tabs>
        <w:ind w:left="720" w:hanging="360"/>
      </w:pPr>
      <w:rPr>
        <w:rFonts w:ascii="Arial" w:hAnsi="Arial" w:hint="default"/>
      </w:rPr>
    </w:lvl>
    <w:lvl w:ilvl="1" w:tplc="76B6A4E4" w:tentative="1">
      <w:start w:val="1"/>
      <w:numFmt w:val="bullet"/>
      <w:lvlText w:val="•"/>
      <w:lvlJc w:val="left"/>
      <w:pPr>
        <w:tabs>
          <w:tab w:val="num" w:pos="1440"/>
        </w:tabs>
        <w:ind w:left="1440" w:hanging="360"/>
      </w:pPr>
      <w:rPr>
        <w:rFonts w:ascii="Arial" w:hAnsi="Arial" w:hint="default"/>
      </w:rPr>
    </w:lvl>
    <w:lvl w:ilvl="2" w:tplc="69FC3E98" w:tentative="1">
      <w:start w:val="1"/>
      <w:numFmt w:val="bullet"/>
      <w:lvlText w:val="•"/>
      <w:lvlJc w:val="left"/>
      <w:pPr>
        <w:tabs>
          <w:tab w:val="num" w:pos="2160"/>
        </w:tabs>
        <w:ind w:left="2160" w:hanging="360"/>
      </w:pPr>
      <w:rPr>
        <w:rFonts w:ascii="Arial" w:hAnsi="Arial" w:hint="default"/>
      </w:rPr>
    </w:lvl>
    <w:lvl w:ilvl="3" w:tplc="A468D4C4" w:tentative="1">
      <w:start w:val="1"/>
      <w:numFmt w:val="bullet"/>
      <w:lvlText w:val="•"/>
      <w:lvlJc w:val="left"/>
      <w:pPr>
        <w:tabs>
          <w:tab w:val="num" w:pos="2880"/>
        </w:tabs>
        <w:ind w:left="2880" w:hanging="360"/>
      </w:pPr>
      <w:rPr>
        <w:rFonts w:ascii="Arial" w:hAnsi="Arial" w:hint="default"/>
      </w:rPr>
    </w:lvl>
    <w:lvl w:ilvl="4" w:tplc="FA985A0A" w:tentative="1">
      <w:start w:val="1"/>
      <w:numFmt w:val="bullet"/>
      <w:lvlText w:val="•"/>
      <w:lvlJc w:val="left"/>
      <w:pPr>
        <w:tabs>
          <w:tab w:val="num" w:pos="3600"/>
        </w:tabs>
        <w:ind w:left="3600" w:hanging="360"/>
      </w:pPr>
      <w:rPr>
        <w:rFonts w:ascii="Arial" w:hAnsi="Arial" w:hint="default"/>
      </w:rPr>
    </w:lvl>
    <w:lvl w:ilvl="5" w:tplc="CB46DA2C" w:tentative="1">
      <w:start w:val="1"/>
      <w:numFmt w:val="bullet"/>
      <w:lvlText w:val="•"/>
      <w:lvlJc w:val="left"/>
      <w:pPr>
        <w:tabs>
          <w:tab w:val="num" w:pos="4320"/>
        </w:tabs>
        <w:ind w:left="4320" w:hanging="360"/>
      </w:pPr>
      <w:rPr>
        <w:rFonts w:ascii="Arial" w:hAnsi="Arial" w:hint="default"/>
      </w:rPr>
    </w:lvl>
    <w:lvl w:ilvl="6" w:tplc="7CC03826" w:tentative="1">
      <w:start w:val="1"/>
      <w:numFmt w:val="bullet"/>
      <w:lvlText w:val="•"/>
      <w:lvlJc w:val="left"/>
      <w:pPr>
        <w:tabs>
          <w:tab w:val="num" w:pos="5040"/>
        </w:tabs>
        <w:ind w:left="5040" w:hanging="360"/>
      </w:pPr>
      <w:rPr>
        <w:rFonts w:ascii="Arial" w:hAnsi="Arial" w:hint="default"/>
      </w:rPr>
    </w:lvl>
    <w:lvl w:ilvl="7" w:tplc="7EC48900" w:tentative="1">
      <w:start w:val="1"/>
      <w:numFmt w:val="bullet"/>
      <w:lvlText w:val="•"/>
      <w:lvlJc w:val="left"/>
      <w:pPr>
        <w:tabs>
          <w:tab w:val="num" w:pos="5760"/>
        </w:tabs>
        <w:ind w:left="5760" w:hanging="360"/>
      </w:pPr>
      <w:rPr>
        <w:rFonts w:ascii="Arial" w:hAnsi="Arial" w:hint="default"/>
      </w:rPr>
    </w:lvl>
    <w:lvl w:ilvl="8" w:tplc="62C82394" w:tentative="1">
      <w:start w:val="1"/>
      <w:numFmt w:val="bullet"/>
      <w:lvlText w:val="•"/>
      <w:lvlJc w:val="left"/>
      <w:pPr>
        <w:tabs>
          <w:tab w:val="num" w:pos="6480"/>
        </w:tabs>
        <w:ind w:left="6480" w:hanging="360"/>
      </w:pPr>
      <w:rPr>
        <w:rFonts w:ascii="Arial" w:hAnsi="Arial" w:hint="default"/>
      </w:rPr>
    </w:lvl>
  </w:abstractNum>
  <w:num w:numId="1" w16cid:durableId="249003595">
    <w:abstractNumId w:val="1"/>
  </w:num>
  <w:num w:numId="2" w16cid:durableId="192691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4B"/>
    <w:rsid w:val="00014887"/>
    <w:rsid w:val="000D0B4B"/>
    <w:rsid w:val="000F077D"/>
    <w:rsid w:val="00116D30"/>
    <w:rsid w:val="004701D0"/>
    <w:rsid w:val="004F23D0"/>
    <w:rsid w:val="00516916"/>
    <w:rsid w:val="005734D1"/>
    <w:rsid w:val="00614283"/>
    <w:rsid w:val="00617FC8"/>
    <w:rsid w:val="006A2238"/>
    <w:rsid w:val="006C32BA"/>
    <w:rsid w:val="00732686"/>
    <w:rsid w:val="00734CBA"/>
    <w:rsid w:val="0078415E"/>
    <w:rsid w:val="007A389F"/>
    <w:rsid w:val="00817339"/>
    <w:rsid w:val="00817FCE"/>
    <w:rsid w:val="00902890"/>
    <w:rsid w:val="009C6B95"/>
    <w:rsid w:val="00A45572"/>
    <w:rsid w:val="00BB7770"/>
    <w:rsid w:val="00C41EEC"/>
    <w:rsid w:val="00C8413D"/>
    <w:rsid w:val="00CE1710"/>
    <w:rsid w:val="00CF02B0"/>
    <w:rsid w:val="00D772DD"/>
    <w:rsid w:val="00E739F3"/>
    <w:rsid w:val="00F47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0CF532"/>
  <w15:chartTrackingRefBased/>
  <w15:docId w15:val="{35ECD1A7-745E-9249-B6F8-F0C9F987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0B4B"/>
    <w:rPr>
      <w:color w:val="0563C1" w:themeColor="hyperlink"/>
      <w:u w:val="single"/>
    </w:rPr>
  </w:style>
  <w:style w:type="character" w:styleId="a4">
    <w:name w:val="Unresolved Mention"/>
    <w:basedOn w:val="a0"/>
    <w:uiPriority w:val="99"/>
    <w:semiHidden/>
    <w:unhideWhenUsed/>
    <w:rsid w:val="000D0B4B"/>
    <w:rPr>
      <w:color w:val="605E5C"/>
      <w:shd w:val="clear" w:color="auto" w:fill="E1DFDD"/>
    </w:rPr>
  </w:style>
  <w:style w:type="paragraph" w:styleId="Web">
    <w:name w:val="Normal (Web)"/>
    <w:basedOn w:val="a"/>
    <w:uiPriority w:val="99"/>
    <w:semiHidden/>
    <w:unhideWhenUsed/>
    <w:rsid w:val="004F23D0"/>
    <w:rPr>
      <w:rFonts w:ascii="Times New Roman" w:hAnsi="Times New Roman" w:cs="Times New Roman"/>
      <w:sz w:val="24"/>
    </w:rPr>
  </w:style>
  <w:style w:type="paragraph" w:styleId="a5">
    <w:name w:val="header"/>
    <w:basedOn w:val="a"/>
    <w:link w:val="a6"/>
    <w:uiPriority w:val="99"/>
    <w:unhideWhenUsed/>
    <w:rsid w:val="00CE1710"/>
    <w:pPr>
      <w:tabs>
        <w:tab w:val="center" w:pos="4252"/>
        <w:tab w:val="right" w:pos="8504"/>
      </w:tabs>
      <w:snapToGrid w:val="0"/>
    </w:pPr>
  </w:style>
  <w:style w:type="character" w:customStyle="1" w:styleId="a6">
    <w:name w:val="ヘッダー (文字)"/>
    <w:basedOn w:val="a0"/>
    <w:link w:val="a5"/>
    <w:uiPriority w:val="99"/>
    <w:rsid w:val="00CE1710"/>
  </w:style>
  <w:style w:type="paragraph" w:styleId="a7">
    <w:name w:val="footer"/>
    <w:basedOn w:val="a"/>
    <w:link w:val="a8"/>
    <w:uiPriority w:val="99"/>
    <w:unhideWhenUsed/>
    <w:rsid w:val="00CE1710"/>
    <w:pPr>
      <w:tabs>
        <w:tab w:val="center" w:pos="4252"/>
        <w:tab w:val="right" w:pos="8504"/>
      </w:tabs>
      <w:snapToGrid w:val="0"/>
    </w:pPr>
  </w:style>
  <w:style w:type="character" w:customStyle="1" w:styleId="a8">
    <w:name w:val="フッター (文字)"/>
    <w:basedOn w:val="a0"/>
    <w:link w:val="a7"/>
    <w:uiPriority w:val="99"/>
    <w:rsid w:val="00CE1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6816">
      <w:bodyDiv w:val="1"/>
      <w:marLeft w:val="0"/>
      <w:marRight w:val="0"/>
      <w:marTop w:val="0"/>
      <w:marBottom w:val="0"/>
      <w:divBdr>
        <w:top w:val="none" w:sz="0" w:space="0" w:color="auto"/>
        <w:left w:val="none" w:sz="0" w:space="0" w:color="auto"/>
        <w:bottom w:val="none" w:sz="0" w:space="0" w:color="auto"/>
        <w:right w:val="none" w:sz="0" w:space="0" w:color="auto"/>
      </w:divBdr>
      <w:divsChild>
        <w:div w:id="1636325624">
          <w:marLeft w:val="360"/>
          <w:marRight w:val="0"/>
          <w:marTop w:val="200"/>
          <w:marBottom w:val="0"/>
          <w:divBdr>
            <w:top w:val="none" w:sz="0" w:space="0" w:color="auto"/>
            <w:left w:val="none" w:sz="0" w:space="0" w:color="auto"/>
            <w:bottom w:val="none" w:sz="0" w:space="0" w:color="auto"/>
            <w:right w:val="none" w:sz="0" w:space="0" w:color="auto"/>
          </w:divBdr>
        </w:div>
        <w:div w:id="1833568106">
          <w:marLeft w:val="360"/>
          <w:marRight w:val="0"/>
          <w:marTop w:val="200"/>
          <w:marBottom w:val="0"/>
          <w:divBdr>
            <w:top w:val="none" w:sz="0" w:space="0" w:color="auto"/>
            <w:left w:val="none" w:sz="0" w:space="0" w:color="auto"/>
            <w:bottom w:val="none" w:sz="0" w:space="0" w:color="auto"/>
            <w:right w:val="none" w:sz="0" w:space="0" w:color="auto"/>
          </w:divBdr>
        </w:div>
      </w:divsChild>
    </w:div>
    <w:div w:id="117377650">
      <w:bodyDiv w:val="1"/>
      <w:marLeft w:val="0"/>
      <w:marRight w:val="0"/>
      <w:marTop w:val="0"/>
      <w:marBottom w:val="0"/>
      <w:divBdr>
        <w:top w:val="none" w:sz="0" w:space="0" w:color="auto"/>
        <w:left w:val="none" w:sz="0" w:space="0" w:color="auto"/>
        <w:bottom w:val="none" w:sz="0" w:space="0" w:color="auto"/>
        <w:right w:val="none" w:sz="0" w:space="0" w:color="auto"/>
      </w:divBdr>
    </w:div>
    <w:div w:id="403183603">
      <w:bodyDiv w:val="1"/>
      <w:marLeft w:val="0"/>
      <w:marRight w:val="0"/>
      <w:marTop w:val="0"/>
      <w:marBottom w:val="0"/>
      <w:divBdr>
        <w:top w:val="none" w:sz="0" w:space="0" w:color="auto"/>
        <w:left w:val="none" w:sz="0" w:space="0" w:color="auto"/>
        <w:bottom w:val="none" w:sz="0" w:space="0" w:color="auto"/>
        <w:right w:val="none" w:sz="0" w:space="0" w:color="auto"/>
      </w:divBdr>
    </w:div>
    <w:div w:id="564293360">
      <w:bodyDiv w:val="1"/>
      <w:marLeft w:val="0"/>
      <w:marRight w:val="0"/>
      <w:marTop w:val="0"/>
      <w:marBottom w:val="0"/>
      <w:divBdr>
        <w:top w:val="none" w:sz="0" w:space="0" w:color="auto"/>
        <w:left w:val="none" w:sz="0" w:space="0" w:color="auto"/>
        <w:bottom w:val="none" w:sz="0" w:space="0" w:color="auto"/>
        <w:right w:val="none" w:sz="0" w:space="0" w:color="auto"/>
      </w:divBdr>
    </w:div>
    <w:div w:id="825511270">
      <w:bodyDiv w:val="1"/>
      <w:marLeft w:val="0"/>
      <w:marRight w:val="0"/>
      <w:marTop w:val="0"/>
      <w:marBottom w:val="0"/>
      <w:divBdr>
        <w:top w:val="none" w:sz="0" w:space="0" w:color="auto"/>
        <w:left w:val="none" w:sz="0" w:space="0" w:color="auto"/>
        <w:bottom w:val="none" w:sz="0" w:space="0" w:color="auto"/>
        <w:right w:val="none" w:sz="0" w:space="0" w:color="auto"/>
      </w:divBdr>
      <w:divsChild>
        <w:div w:id="262421718">
          <w:marLeft w:val="360"/>
          <w:marRight w:val="0"/>
          <w:marTop w:val="200"/>
          <w:marBottom w:val="0"/>
          <w:divBdr>
            <w:top w:val="none" w:sz="0" w:space="0" w:color="auto"/>
            <w:left w:val="none" w:sz="0" w:space="0" w:color="auto"/>
            <w:bottom w:val="none" w:sz="0" w:space="0" w:color="auto"/>
            <w:right w:val="none" w:sz="0" w:space="0" w:color="auto"/>
          </w:divBdr>
        </w:div>
        <w:div w:id="1617369993">
          <w:marLeft w:val="360"/>
          <w:marRight w:val="0"/>
          <w:marTop w:val="200"/>
          <w:marBottom w:val="0"/>
          <w:divBdr>
            <w:top w:val="none" w:sz="0" w:space="0" w:color="auto"/>
            <w:left w:val="none" w:sz="0" w:space="0" w:color="auto"/>
            <w:bottom w:val="none" w:sz="0" w:space="0" w:color="auto"/>
            <w:right w:val="none" w:sz="0" w:space="0" w:color="auto"/>
          </w:divBdr>
        </w:div>
        <w:div w:id="1565137393">
          <w:marLeft w:val="360"/>
          <w:marRight w:val="0"/>
          <w:marTop w:val="200"/>
          <w:marBottom w:val="0"/>
          <w:divBdr>
            <w:top w:val="none" w:sz="0" w:space="0" w:color="auto"/>
            <w:left w:val="none" w:sz="0" w:space="0" w:color="auto"/>
            <w:bottom w:val="none" w:sz="0" w:space="0" w:color="auto"/>
            <w:right w:val="none" w:sz="0" w:space="0" w:color="auto"/>
          </w:divBdr>
        </w:div>
      </w:divsChild>
    </w:div>
    <w:div w:id="155138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Kenzo Sakurai</dc:creator>
  <cp:keywords/>
  <dc:description/>
  <cp:lastModifiedBy>北岡 明佳</cp:lastModifiedBy>
  <cp:revision>30</cp:revision>
  <cp:lastPrinted>2020-09-30T13:01:00Z</cp:lastPrinted>
  <dcterms:created xsi:type="dcterms:W3CDTF">2020-09-30T08:59:00Z</dcterms:created>
  <dcterms:modified xsi:type="dcterms:W3CDTF">2022-11-17T05:30:00Z</dcterms:modified>
</cp:coreProperties>
</file>