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2AE21" w14:textId="77777777" w:rsidR="009E49D7" w:rsidRDefault="009E49D7" w:rsidP="009E49D7">
      <w:pPr>
        <w:rPr>
          <w:sz w:val="36"/>
        </w:rPr>
      </w:pPr>
      <w:r w:rsidRPr="00E2631F">
        <w:rPr>
          <w:rFonts w:hint="eastAsia"/>
          <w:sz w:val="36"/>
        </w:rPr>
        <w:t>対比残効</w:t>
      </w:r>
    </w:p>
    <w:p w14:paraId="4072AE22" w14:textId="77777777" w:rsidR="009E49D7" w:rsidRDefault="009E49D7" w:rsidP="009E49D7">
      <w:pPr>
        <w:wordWrap w:val="0"/>
        <w:jc w:val="right"/>
      </w:pP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>橋本侑樹</w:t>
      </w:r>
    </w:p>
    <w:p w14:paraId="4072AE23" w14:textId="77777777" w:rsidR="009E49D7" w:rsidRDefault="009E49D7" w:rsidP="009E49D7">
      <w:pPr>
        <w:wordWrap w:val="0"/>
        <w:jc w:val="right"/>
      </w:pPr>
      <w:r>
        <w:rPr>
          <w:rFonts w:hint="eastAsia"/>
        </w:rPr>
        <w:t>所属</w:t>
      </w:r>
      <w:r>
        <w:rPr>
          <w:rFonts w:hint="eastAsia"/>
        </w:rPr>
        <w:t xml:space="preserve"> </w:t>
      </w:r>
      <w:r>
        <w:rPr>
          <w:rFonts w:hint="eastAsia"/>
        </w:rPr>
        <w:t>東京大学大学院総合文化研究科</w:t>
      </w:r>
    </w:p>
    <w:p w14:paraId="4072AE24" w14:textId="13884B48" w:rsidR="00A775AA" w:rsidRDefault="009E49D7" w:rsidP="009E49D7">
      <w:pPr>
        <w:jc w:val="right"/>
      </w:pPr>
      <w:r>
        <w:rPr>
          <w:rFonts w:hint="eastAsia"/>
        </w:rPr>
        <w:t>連絡先</w:t>
      </w:r>
      <w:r>
        <w:rPr>
          <w:rFonts w:hint="eastAsia"/>
        </w:rPr>
        <w:t xml:space="preserve"> </w:t>
      </w:r>
      <w:proofErr w:type="spellStart"/>
      <w:r>
        <w:t>hashimoto</w:t>
      </w:r>
      <w:proofErr w:type="spellEnd"/>
      <w:r w:rsidR="00E112E9">
        <w:t>&lt;at mark&gt;</w:t>
      </w:r>
      <w:r>
        <w:t>fechner.c.u-tokyo.ac.jp</w:t>
      </w:r>
    </w:p>
    <w:p w14:paraId="4072AE25" w14:textId="77777777" w:rsidR="009E49D7" w:rsidRDefault="009E49D7" w:rsidP="009E49D7">
      <w:pPr>
        <w:jc w:val="right"/>
      </w:pPr>
    </w:p>
    <w:p w14:paraId="4072AE26" w14:textId="77777777" w:rsidR="00C56A7E" w:rsidRDefault="00C56A7E" w:rsidP="00C56A7E">
      <w:pPr>
        <w:jc w:val="left"/>
      </w:pPr>
      <w:r>
        <w:rPr>
          <w:rFonts w:hint="eastAsia"/>
        </w:rPr>
        <w:t>錯視の</w:t>
      </w:r>
      <w:r>
        <w:t>説明</w:t>
      </w:r>
    </w:p>
    <w:p w14:paraId="4072AE27" w14:textId="77777777" w:rsidR="00C56A7E" w:rsidRPr="00FE381D" w:rsidRDefault="002333AA" w:rsidP="00C56A7E">
      <w:pPr>
        <w:jc w:val="left"/>
      </w:pPr>
      <w:r>
        <w:rPr>
          <w:rFonts w:hint="eastAsia"/>
        </w:rPr>
        <w:t>illusion_1</w:t>
      </w:r>
      <w:r w:rsidR="00C56A7E">
        <w:rPr>
          <w:rFonts w:hint="eastAsia"/>
        </w:rPr>
        <w:t>.pptx</w:t>
      </w:r>
    </w:p>
    <w:p w14:paraId="4072AE28" w14:textId="77777777" w:rsidR="00766A56" w:rsidRDefault="00C56A7E" w:rsidP="00272F35">
      <w:pPr>
        <w:jc w:val="left"/>
      </w:pPr>
      <w:r>
        <w:t>対比残効とは、白色で塗りつぶされた</w:t>
      </w:r>
      <w:r>
        <w:rPr>
          <w:rFonts w:hint="eastAsia"/>
        </w:rPr>
        <w:t>黒色</w:t>
      </w:r>
      <w:r>
        <w:t>の枠線を持つ</w:t>
      </w:r>
      <w:r>
        <w:rPr>
          <w:rFonts w:hint="eastAsia"/>
        </w:rPr>
        <w:t>図形（</w:t>
      </w:r>
      <w:r>
        <w:rPr>
          <w:rFonts w:hint="eastAsia"/>
        </w:rPr>
        <w:t>"</w:t>
      </w:r>
      <w:r>
        <w:rPr>
          <w:rFonts w:hint="eastAsia"/>
        </w:rPr>
        <w:t>オブジェクト</w:t>
      </w:r>
      <w:r>
        <w:rPr>
          <w:rFonts w:hint="eastAsia"/>
        </w:rPr>
        <w:t>"</w:t>
      </w:r>
      <w:r>
        <w:rPr>
          <w:rFonts w:hint="eastAsia"/>
        </w:rPr>
        <w:t>と</w:t>
      </w:r>
      <w:r>
        <w:t>呼ぶ</w:t>
      </w:r>
      <w:r>
        <w:rPr>
          <w:rFonts w:hint="eastAsia"/>
        </w:rPr>
        <w:t>）の</w:t>
      </w:r>
      <w:r>
        <w:t>背景色を、</w:t>
      </w:r>
      <w:r>
        <w:rPr>
          <w:rFonts w:hint="eastAsia"/>
        </w:rPr>
        <w:t>青</w:t>
      </w:r>
      <w:r>
        <w:t>から白に</w:t>
      </w:r>
      <w:r>
        <w:rPr>
          <w:rFonts w:hint="eastAsia"/>
        </w:rPr>
        <w:t>切り替える</w:t>
      </w:r>
      <w:r>
        <w:t>と、</w:t>
      </w:r>
      <w:r>
        <w:rPr>
          <w:rFonts w:hint="eastAsia"/>
        </w:rPr>
        <w:t>オブジェクト</w:t>
      </w:r>
      <w:r>
        <w:t>の色が</w:t>
      </w:r>
      <w:r w:rsidR="00766A56">
        <w:rPr>
          <w:rFonts w:hint="eastAsia"/>
        </w:rPr>
        <w:t>青</w:t>
      </w:r>
      <w:r w:rsidR="00766A56">
        <w:t>く</w:t>
      </w:r>
      <w:r>
        <w:t>変化したように知覚される現象である</w:t>
      </w:r>
      <w:r>
        <w:rPr>
          <w:rFonts w:hint="eastAsia"/>
        </w:rPr>
        <w:t>（図</w:t>
      </w:r>
      <w:r w:rsidR="00766A56">
        <w:rPr>
          <w:rFonts w:hint="eastAsia"/>
        </w:rPr>
        <w:t>１</w:t>
      </w:r>
      <w:r>
        <w:rPr>
          <w:rFonts w:hint="eastAsia"/>
        </w:rPr>
        <w:t>）</w:t>
      </w:r>
      <w:r>
        <w:t>。</w:t>
      </w:r>
      <w:r w:rsidR="00766A56">
        <w:rPr>
          <w:rFonts w:hint="eastAsia"/>
        </w:rPr>
        <w:t>順応残効</w:t>
      </w:r>
      <w:r w:rsidR="00766A56">
        <w:t>の一種であると考えられるが、色順応残効と異なり、</w:t>
      </w:r>
      <w:r w:rsidR="00766A56">
        <w:rPr>
          <w:rFonts w:hint="eastAsia"/>
        </w:rPr>
        <w:t>非順応領域</w:t>
      </w:r>
      <w:r w:rsidR="00766A56">
        <w:t>の色が変化したように知覚される。</w:t>
      </w:r>
    </w:p>
    <w:p w14:paraId="4072AE29" w14:textId="3B836104" w:rsidR="00766A56" w:rsidRDefault="00E112E9" w:rsidP="00272F35">
      <w:pPr>
        <w:jc w:val="center"/>
      </w:pPr>
      <w:r>
        <w:rPr>
          <w:noProof/>
        </w:rPr>
      </w:r>
      <w:r>
        <w:rPr>
          <w:noProof/>
        </w:rPr>
        <w:pict w14:anchorId="4072AE4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width:423.75pt;height:110.6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fit-shape-to-text:t">
              <w:txbxContent>
                <w:p w14:paraId="4072AE50" w14:textId="77777777" w:rsidR="00272F35" w:rsidRDefault="00272F35" w:rsidP="00272F35">
                  <w:pPr>
                    <w:jc w:val="center"/>
                  </w:pPr>
                  <w:r w:rsidRPr="00C56A7E">
                    <w:rPr>
                      <w:noProof/>
                    </w:rPr>
                    <w:drawing>
                      <wp:inline distT="0" distB="0" distL="0" distR="0" wp14:anchorId="4072AE58" wp14:editId="4072AE59">
                        <wp:extent cx="5189855" cy="1665335"/>
                        <wp:effectExtent l="0" t="0" r="0" b="0"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9855" cy="166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72AE51" w14:textId="77777777" w:rsidR="00272F35" w:rsidRDefault="00272F35" w:rsidP="00272F35">
                  <w:pPr>
                    <w:jc w:val="left"/>
                  </w:pPr>
                  <w:r>
                    <w:rPr>
                      <w:rFonts w:hint="eastAsia"/>
                    </w:rPr>
                    <w:t>図</w:t>
                  </w:r>
                  <w:r>
                    <w:t>１：</w:t>
                  </w:r>
                  <w:r>
                    <w:rPr>
                      <w:rFonts w:hint="eastAsia"/>
                    </w:rPr>
                    <w:t>対比残効</w:t>
                  </w:r>
                  <w:r>
                    <w:t>。左の画像に</w:t>
                  </w:r>
                  <w:r>
                    <w:rPr>
                      <w:rFonts w:hint="eastAsia"/>
                    </w:rPr>
                    <w:t>順応</w:t>
                  </w:r>
                  <w:r>
                    <w:t>した後に、</w:t>
                  </w:r>
                  <w:r>
                    <w:rPr>
                      <w:rFonts w:hint="eastAsia"/>
                    </w:rPr>
                    <w:t>右</w:t>
                  </w:r>
                  <w:r>
                    <w:t>の画像が呈示される。</w:t>
                  </w:r>
                </w:p>
              </w:txbxContent>
            </v:textbox>
            <w10:anchorlock/>
          </v:shape>
        </w:pict>
      </w:r>
    </w:p>
    <w:p w14:paraId="4072AE2A" w14:textId="77777777" w:rsidR="00766A56" w:rsidRDefault="002333AA" w:rsidP="00111C28">
      <w:pPr>
        <w:jc w:val="left"/>
      </w:pPr>
      <w:r>
        <w:rPr>
          <w:rFonts w:hint="eastAsia"/>
        </w:rPr>
        <w:t>illusion_supl1</w:t>
      </w:r>
      <w:r w:rsidR="00766A56">
        <w:rPr>
          <w:rFonts w:hint="eastAsia"/>
        </w:rPr>
        <w:t>.pptx</w:t>
      </w:r>
    </w:p>
    <w:p w14:paraId="4072AE2B" w14:textId="77777777" w:rsidR="00766A56" w:rsidRDefault="00766A56" w:rsidP="00111C28">
      <w:pPr>
        <w:jc w:val="left"/>
      </w:pPr>
      <w:r>
        <w:rPr>
          <w:rFonts w:hint="eastAsia"/>
        </w:rPr>
        <w:t xml:space="preserve">　順応領域</w:t>
      </w:r>
      <w:r>
        <w:t>の色が変化したように知覚される</w:t>
      </w:r>
      <w:r>
        <w:rPr>
          <w:rFonts w:hint="eastAsia"/>
        </w:rPr>
        <w:t>色順応残効</w:t>
      </w:r>
      <w:r w:rsidR="00A912A9">
        <w:rPr>
          <w:rFonts w:hint="eastAsia"/>
        </w:rPr>
        <w:t>と</w:t>
      </w:r>
      <w:r>
        <w:t>、非順応領域</w:t>
      </w:r>
      <w:r>
        <w:rPr>
          <w:rFonts w:hint="eastAsia"/>
        </w:rPr>
        <w:t>の</w:t>
      </w:r>
      <w:r w:rsidR="00A912A9">
        <w:t>色が変化したように知覚される</w:t>
      </w:r>
      <w:r>
        <w:rPr>
          <w:rFonts w:hint="eastAsia"/>
        </w:rPr>
        <w:t>対比残効は、</w:t>
      </w:r>
      <w:r w:rsidR="00A912A9">
        <w:rPr>
          <w:rFonts w:hint="eastAsia"/>
        </w:rPr>
        <w:t>異なる</w:t>
      </w:r>
      <w:r w:rsidR="00A912A9">
        <w:t>現象である。</w:t>
      </w:r>
      <w:r>
        <w:rPr>
          <w:rFonts w:hint="eastAsia"/>
        </w:rPr>
        <w:t>図</w:t>
      </w:r>
      <w:r>
        <w:t>２のように、順応領域が小さい場合には、</w:t>
      </w:r>
      <w:r>
        <w:rPr>
          <w:rFonts w:hint="eastAsia"/>
        </w:rPr>
        <w:t>順応領域</w:t>
      </w:r>
      <w:r>
        <w:t>の色が</w:t>
      </w:r>
      <w:r w:rsidR="00A912A9">
        <w:rPr>
          <w:rFonts w:hint="eastAsia"/>
        </w:rPr>
        <w:t>青の</w:t>
      </w:r>
      <w:r w:rsidR="00A912A9">
        <w:t>反対色である</w:t>
      </w:r>
      <w:r w:rsidR="00A912A9">
        <w:rPr>
          <w:rFonts w:hint="eastAsia"/>
        </w:rPr>
        <w:t>黄色</w:t>
      </w:r>
      <w:r>
        <w:rPr>
          <w:rFonts w:hint="eastAsia"/>
        </w:rPr>
        <w:t>に知覚される</w:t>
      </w:r>
      <w:r>
        <w:t>。</w:t>
      </w:r>
    </w:p>
    <w:p w14:paraId="4072AE2C" w14:textId="053B85A6" w:rsidR="00766A56" w:rsidRPr="00272F35" w:rsidRDefault="00E112E9" w:rsidP="00111C28">
      <w:pPr>
        <w:jc w:val="left"/>
      </w:pPr>
      <w:r>
        <w:rPr>
          <w:noProof/>
        </w:rPr>
      </w:r>
      <w:r>
        <w:rPr>
          <w:noProof/>
        </w:rPr>
        <w:pict w14:anchorId="4072AE47">
          <v:shape id="_x0000_s1028" type="#_x0000_t202" style="width:423.75pt;height:110.6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fit-shape-to-text:t">
              <w:txbxContent>
                <w:p w14:paraId="4072AE52" w14:textId="77777777" w:rsidR="00272F35" w:rsidRDefault="00272F35" w:rsidP="00272F35">
                  <w:r w:rsidRPr="00766A56">
                    <w:rPr>
                      <w:noProof/>
                    </w:rPr>
                    <w:drawing>
                      <wp:inline distT="0" distB="0" distL="0" distR="0" wp14:anchorId="4072AE5A" wp14:editId="4072AE5B">
                        <wp:extent cx="5189855" cy="1665335"/>
                        <wp:effectExtent l="0" t="0" r="0" b="0"/>
                        <wp:docPr id="13" name="図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9855" cy="1665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72AE53" w14:textId="77777777" w:rsidR="00272F35" w:rsidRDefault="00272F35" w:rsidP="00272F35">
                  <w:r>
                    <w:rPr>
                      <w:rFonts w:hint="eastAsia"/>
                    </w:rPr>
                    <w:t>図２</w:t>
                  </w:r>
                  <w:r>
                    <w:t>：</w:t>
                  </w:r>
                  <w:r>
                    <w:rPr>
                      <w:rFonts w:hint="eastAsia"/>
                    </w:rPr>
                    <w:t>色順応残効</w:t>
                  </w:r>
                  <w:r>
                    <w:t>。左の画像に</w:t>
                  </w:r>
                  <w:r>
                    <w:rPr>
                      <w:rFonts w:hint="eastAsia"/>
                    </w:rPr>
                    <w:t>順応</w:t>
                  </w:r>
                  <w:r>
                    <w:t>した後に、</w:t>
                  </w:r>
                  <w:r>
                    <w:rPr>
                      <w:rFonts w:hint="eastAsia"/>
                    </w:rPr>
                    <w:t>右</w:t>
                  </w:r>
                  <w:r>
                    <w:t>の画像が呈示される。</w:t>
                  </w:r>
                </w:p>
              </w:txbxContent>
            </v:textbox>
            <w10:anchorlock/>
          </v:shape>
        </w:pict>
      </w:r>
    </w:p>
    <w:p w14:paraId="4072AE2D" w14:textId="77777777" w:rsidR="00766A56" w:rsidRDefault="002333AA" w:rsidP="00111C28">
      <w:pPr>
        <w:jc w:val="left"/>
      </w:pPr>
      <w:r>
        <w:rPr>
          <w:rFonts w:hint="eastAsia"/>
        </w:rPr>
        <w:lastRenderedPageBreak/>
        <w:t>illusion_supl2</w:t>
      </w:r>
      <w:r w:rsidR="00766A56">
        <w:t>.pptx</w:t>
      </w:r>
    </w:p>
    <w:p w14:paraId="4072AE2E" w14:textId="77777777" w:rsidR="00766A56" w:rsidRDefault="00766A56" w:rsidP="00111C28">
      <w:pPr>
        <w:jc w:val="left"/>
      </w:pPr>
      <w:r>
        <w:rPr>
          <w:rFonts w:hint="eastAsia"/>
        </w:rPr>
        <w:t xml:space="preserve">　</w:t>
      </w:r>
      <w:r w:rsidR="00272F35">
        <w:rPr>
          <w:rFonts w:hint="eastAsia"/>
        </w:rPr>
        <w:t>色順応残効が</w:t>
      </w:r>
      <w:r w:rsidR="00272F35">
        <w:t>生じるのか、</w:t>
      </w:r>
      <w:r w:rsidR="00272F35">
        <w:rPr>
          <w:rFonts w:hint="eastAsia"/>
        </w:rPr>
        <w:t>対比残効が</w:t>
      </w:r>
      <w:r w:rsidR="00272F35">
        <w:t>生じるのかは、</w:t>
      </w:r>
      <w:r w:rsidR="00272F35">
        <w:rPr>
          <w:rFonts w:hint="eastAsia"/>
        </w:rPr>
        <w:t>図地</w:t>
      </w:r>
      <w:r w:rsidR="00272F35">
        <w:t>分離と</w:t>
      </w:r>
      <w:r w:rsidR="00272F35">
        <w:rPr>
          <w:rFonts w:hint="eastAsia"/>
        </w:rPr>
        <w:t>深い関係</w:t>
      </w:r>
      <w:r w:rsidR="00272F35">
        <w:t>を持っている</w:t>
      </w:r>
      <w:r w:rsidR="00272F35">
        <w:rPr>
          <w:rFonts w:hint="eastAsia"/>
        </w:rPr>
        <w:t>。ルビンの壺</w:t>
      </w:r>
      <w:r w:rsidR="00272F35">
        <w:t>（</w:t>
      </w:r>
      <w:r w:rsidR="00272F35">
        <w:rPr>
          <w:rFonts w:hint="eastAsia"/>
        </w:rPr>
        <w:t>図</w:t>
      </w:r>
      <w:r w:rsidR="00272F35">
        <w:t>３）</w:t>
      </w:r>
      <w:r w:rsidR="00272F35">
        <w:rPr>
          <w:rFonts w:hint="eastAsia"/>
        </w:rPr>
        <w:t>は</w:t>
      </w:r>
      <w:r w:rsidR="00272F35">
        <w:t>、見方によって白色部</w:t>
      </w:r>
      <w:r w:rsidR="00272F35">
        <w:rPr>
          <w:rFonts w:hint="eastAsia"/>
        </w:rPr>
        <w:t>（壺）と青</w:t>
      </w:r>
      <w:r w:rsidR="00272F35">
        <w:t>色部（</w:t>
      </w:r>
      <w:r w:rsidR="00272F35">
        <w:rPr>
          <w:rFonts w:hint="eastAsia"/>
        </w:rPr>
        <w:t>顔</w:t>
      </w:r>
      <w:r w:rsidR="00272F35">
        <w:t>）</w:t>
      </w:r>
      <w:r w:rsidR="00272F35">
        <w:rPr>
          <w:rFonts w:hint="eastAsia"/>
        </w:rPr>
        <w:t>の</w:t>
      </w:r>
      <w:r w:rsidR="00272F35">
        <w:t>どちらが図であるかが変わる。</w:t>
      </w:r>
    </w:p>
    <w:p w14:paraId="4072AE2F" w14:textId="511CFA85" w:rsidR="00766A56" w:rsidRPr="00272F35" w:rsidRDefault="00E112E9" w:rsidP="00111C28">
      <w:pPr>
        <w:jc w:val="left"/>
      </w:pPr>
      <w:r>
        <w:rPr>
          <w:noProof/>
        </w:rPr>
      </w:r>
      <w:r>
        <w:rPr>
          <w:noProof/>
        </w:rPr>
        <w:pict w14:anchorId="4072AE49">
          <v:shape id="_x0000_s1027" type="#_x0000_t202" style="width:423.75pt;height:110.6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fit-shape-to-text:t">
              <w:txbxContent>
                <w:p w14:paraId="4072AE54" w14:textId="77777777" w:rsidR="00272F35" w:rsidRDefault="00272F35" w:rsidP="00272F35">
                  <w:pPr>
                    <w:jc w:val="center"/>
                  </w:pPr>
                  <w:r w:rsidRPr="00766A56">
                    <w:rPr>
                      <w:noProof/>
                    </w:rPr>
                    <w:drawing>
                      <wp:inline distT="0" distB="0" distL="0" distR="0" wp14:anchorId="4072AE5C" wp14:editId="4072AE5D">
                        <wp:extent cx="1641697" cy="1665333"/>
                        <wp:effectExtent l="0" t="0" r="0" b="0"/>
                        <wp:docPr id="18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697" cy="1665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72AE55" w14:textId="77777777" w:rsidR="00272F35" w:rsidRDefault="00272F35" w:rsidP="00272F35">
                  <w:r>
                    <w:rPr>
                      <w:rFonts w:hint="eastAsia"/>
                    </w:rPr>
                    <w:t>図３</w:t>
                  </w:r>
                  <w:r>
                    <w:t>：</w:t>
                  </w:r>
                  <w:r>
                    <w:rPr>
                      <w:rFonts w:hint="eastAsia"/>
                    </w:rPr>
                    <w:t>ルビンの壺</w:t>
                  </w:r>
                  <w:r>
                    <w:t>。</w:t>
                  </w:r>
                  <w:r>
                    <w:rPr>
                      <w:rFonts w:hint="eastAsia"/>
                    </w:rPr>
                    <w:t>白色部に</w:t>
                  </w:r>
                  <w:r w:rsidR="00FD1FF0">
                    <w:t>注目すると壺に見え、</w:t>
                  </w:r>
                  <w:r w:rsidR="00FD1FF0">
                    <w:rPr>
                      <w:rFonts w:hint="eastAsia"/>
                    </w:rPr>
                    <w:t>青</w:t>
                  </w:r>
                  <w:r>
                    <w:t>色部に注目すると顔に見える。</w:t>
                  </w:r>
                </w:p>
              </w:txbxContent>
            </v:textbox>
            <w10:anchorlock/>
          </v:shape>
        </w:pict>
      </w:r>
    </w:p>
    <w:p w14:paraId="4072AE30" w14:textId="77777777" w:rsidR="00FD1FF0" w:rsidRDefault="00272F35" w:rsidP="00111C28">
      <w:pPr>
        <w:jc w:val="left"/>
      </w:pPr>
      <w:r>
        <w:rPr>
          <w:rFonts w:hint="eastAsia"/>
        </w:rPr>
        <w:t xml:space="preserve">　</w:t>
      </w:r>
    </w:p>
    <w:p w14:paraId="4072AE31" w14:textId="77777777" w:rsidR="00FD1FF0" w:rsidRDefault="00FD1FF0" w:rsidP="00111C28">
      <w:pPr>
        <w:jc w:val="left"/>
      </w:pPr>
    </w:p>
    <w:p w14:paraId="4072AE32" w14:textId="77777777" w:rsidR="00FD1FF0" w:rsidRDefault="00FD1FF0" w:rsidP="00111C28">
      <w:pPr>
        <w:jc w:val="left"/>
      </w:pPr>
    </w:p>
    <w:p w14:paraId="4072AE33" w14:textId="77777777" w:rsidR="00FD1FF0" w:rsidRDefault="00272F35" w:rsidP="00171562">
      <w:pPr>
        <w:ind w:firstLineChars="100" w:firstLine="210"/>
        <w:jc w:val="left"/>
      </w:pPr>
      <w:r>
        <w:rPr>
          <w:rFonts w:hint="eastAsia"/>
        </w:rPr>
        <w:t>ルビンの壺</w:t>
      </w:r>
      <w:r>
        <w:t>を用いて</w:t>
      </w:r>
      <w:r w:rsidR="00B16D92">
        <w:rPr>
          <w:rFonts w:hint="eastAsia"/>
        </w:rPr>
        <w:t>順応実験</w:t>
      </w:r>
      <w:r w:rsidR="00B16D92">
        <w:t>を行うと、</w:t>
      </w:r>
      <w:r w:rsidR="00B16D92">
        <w:rPr>
          <w:rFonts w:hint="eastAsia"/>
        </w:rPr>
        <w:t>線画</w:t>
      </w:r>
      <w:r w:rsidR="00B16D92">
        <w:t>が見えている時に注目している図形によって、</w:t>
      </w:r>
      <w:r w:rsidR="00B16D92">
        <w:rPr>
          <w:rFonts w:hint="eastAsia"/>
        </w:rPr>
        <w:t>知覚</w:t>
      </w:r>
      <w:r w:rsidR="00FD1FF0">
        <w:t>が異なる</w:t>
      </w:r>
      <w:r w:rsidR="00FD1FF0">
        <w:rPr>
          <w:rFonts w:hint="eastAsia"/>
        </w:rPr>
        <w:t>。壺に</w:t>
      </w:r>
      <w:r w:rsidR="00FD1FF0">
        <w:t>注目した場合、</w:t>
      </w:r>
      <w:r w:rsidR="00FD1FF0">
        <w:rPr>
          <w:rFonts w:hint="eastAsia"/>
        </w:rPr>
        <w:t>壺</w:t>
      </w:r>
      <w:r w:rsidR="00FD1FF0">
        <w:t>が青く見え、</w:t>
      </w:r>
      <w:r w:rsidR="00171562">
        <w:rPr>
          <w:rFonts w:hint="eastAsia"/>
        </w:rPr>
        <w:t>顔</w:t>
      </w:r>
      <w:r w:rsidR="00171562">
        <w:t>に注目した場合</w:t>
      </w:r>
      <w:r w:rsidR="00171562">
        <w:rPr>
          <w:rFonts w:hint="eastAsia"/>
        </w:rPr>
        <w:t>、</w:t>
      </w:r>
      <w:r w:rsidR="00171562">
        <w:t>顔が黄色く見える。</w:t>
      </w:r>
    </w:p>
    <w:p w14:paraId="4072AE34" w14:textId="7053A74D" w:rsidR="00171562" w:rsidRDefault="00E112E9" w:rsidP="00F93548">
      <w:r>
        <w:rPr>
          <w:noProof/>
        </w:rPr>
      </w:r>
      <w:r>
        <w:rPr>
          <w:noProof/>
        </w:rPr>
        <w:pict w14:anchorId="4072AE4B">
          <v:shape id="_x0000_s1026" type="#_x0000_t202" style="width:423.75pt;height:110.6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fit-shape-to-text:t">
              <w:txbxContent>
                <w:p w14:paraId="4072AE56" w14:textId="77777777" w:rsidR="00171562" w:rsidRDefault="00171562" w:rsidP="00171562">
                  <w:pPr>
                    <w:jc w:val="center"/>
                  </w:pPr>
                  <w:r w:rsidRPr="00FD1FF0">
                    <w:rPr>
                      <w:noProof/>
                    </w:rPr>
                    <w:drawing>
                      <wp:inline distT="0" distB="0" distL="0" distR="0" wp14:anchorId="4072AE5E" wp14:editId="4072AE5F">
                        <wp:extent cx="5189855" cy="3045973"/>
                        <wp:effectExtent l="0" t="0" r="0" b="2540"/>
                        <wp:docPr id="24" name="図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9855" cy="30459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72AE57" w14:textId="77777777" w:rsidR="00171562" w:rsidRDefault="00171562" w:rsidP="00171562">
                  <w:r>
                    <w:rPr>
                      <w:rFonts w:hint="eastAsia"/>
                    </w:rPr>
                    <w:t>図４</w:t>
                  </w:r>
                  <w:r>
                    <w:t>：</w:t>
                  </w:r>
                  <w:r>
                    <w:rPr>
                      <w:rFonts w:hint="eastAsia"/>
                    </w:rPr>
                    <w:t>ルビンの壺</w:t>
                  </w:r>
                  <w:r>
                    <w:t>。</w:t>
                  </w:r>
                  <w:r>
                    <w:rPr>
                      <w:rFonts w:hint="eastAsia"/>
                    </w:rPr>
                    <w:t>白色部に</w:t>
                  </w:r>
                  <w:r>
                    <w:t>注目すると壺に見え、</w:t>
                  </w:r>
                  <w:r>
                    <w:rPr>
                      <w:rFonts w:hint="eastAsia"/>
                    </w:rPr>
                    <w:t>青</w:t>
                  </w:r>
                  <w:r>
                    <w:t>色部に注目すると顔に見える。</w:t>
                  </w:r>
                </w:p>
              </w:txbxContent>
            </v:textbox>
            <w10:anchorlock/>
          </v:shape>
        </w:pict>
      </w:r>
    </w:p>
    <w:p w14:paraId="4072AE35" w14:textId="77777777" w:rsidR="00171562" w:rsidRDefault="00171562" w:rsidP="00171562">
      <w:pPr>
        <w:ind w:firstLineChars="100" w:firstLine="210"/>
        <w:jc w:val="left"/>
      </w:pPr>
      <w:r>
        <w:rPr>
          <w:rFonts w:hint="eastAsia"/>
        </w:rPr>
        <w:lastRenderedPageBreak/>
        <w:t>このことから</w:t>
      </w:r>
      <w:r>
        <w:t>、</w:t>
      </w:r>
      <w:r>
        <w:rPr>
          <w:rFonts w:hint="eastAsia"/>
        </w:rPr>
        <w:t>対比残効</w:t>
      </w:r>
      <w:r>
        <w:t>の原因</w:t>
      </w:r>
      <w:r>
        <w:rPr>
          <w:rFonts w:hint="eastAsia"/>
        </w:rPr>
        <w:t>は、</w:t>
      </w:r>
    </w:p>
    <w:p w14:paraId="4072AE36" w14:textId="77777777" w:rsidR="00FD1FF0" w:rsidRDefault="00171562" w:rsidP="00171562">
      <w:pPr>
        <w:ind w:firstLineChars="100" w:firstLine="210"/>
        <w:jc w:val="left"/>
      </w:pPr>
      <w:r>
        <w:rPr>
          <w:rFonts w:hint="eastAsia"/>
        </w:rPr>
        <w:t>①色</w:t>
      </w:r>
      <w:r>
        <w:t>順応によって</w:t>
      </w:r>
      <w:r>
        <w:rPr>
          <w:rFonts w:hint="eastAsia"/>
        </w:rPr>
        <w:t>順応部</w:t>
      </w:r>
      <w:r>
        <w:t>の</w:t>
      </w:r>
      <w:r>
        <w:rPr>
          <w:rFonts w:hint="eastAsia"/>
        </w:rPr>
        <w:t>青</w:t>
      </w:r>
      <w:r>
        <w:t>色信号</w:t>
      </w:r>
      <w:r>
        <w:rPr>
          <w:rFonts w:hint="eastAsia"/>
        </w:rPr>
        <w:t>が</w:t>
      </w:r>
      <w:r>
        <w:t>低下する</w:t>
      </w:r>
    </w:p>
    <w:p w14:paraId="4072AE37" w14:textId="77777777" w:rsidR="00171562" w:rsidRDefault="00171562" w:rsidP="00171562">
      <w:pPr>
        <w:ind w:firstLineChars="100" w:firstLine="210"/>
        <w:jc w:val="left"/>
      </w:pPr>
      <w:r>
        <w:rPr>
          <w:rFonts w:hint="eastAsia"/>
        </w:rPr>
        <w:t>②順応領域</w:t>
      </w:r>
      <w:r>
        <w:t>が「</w:t>
      </w:r>
      <w:r>
        <w:rPr>
          <w:rFonts w:hint="eastAsia"/>
        </w:rPr>
        <w:t>地</w:t>
      </w:r>
      <w:r>
        <w:t>」</w:t>
      </w:r>
      <w:r>
        <w:rPr>
          <w:rFonts w:hint="eastAsia"/>
        </w:rPr>
        <w:t>の場合、地の</w:t>
      </w:r>
      <w:r>
        <w:t>平均信号によってホワイトポイントが計算される</w:t>
      </w:r>
    </w:p>
    <w:p w14:paraId="4072AE38" w14:textId="77777777" w:rsidR="00171562" w:rsidRDefault="00171562" w:rsidP="00171562">
      <w:pPr>
        <w:ind w:firstLineChars="100" w:firstLine="210"/>
        <w:jc w:val="left"/>
      </w:pPr>
      <w:r>
        <w:rPr>
          <w:rFonts w:hint="eastAsia"/>
        </w:rPr>
        <w:t>③</w:t>
      </w:r>
      <w:r>
        <w:t>ホワイトポイント</w:t>
      </w:r>
      <w:r>
        <w:rPr>
          <w:rFonts w:hint="eastAsia"/>
        </w:rPr>
        <w:t>に</w:t>
      </w:r>
      <w:r>
        <w:t>比べ、相対的に青色信号が大きい非順応領域</w:t>
      </w:r>
      <w:r>
        <w:rPr>
          <w:rFonts w:hint="eastAsia"/>
        </w:rPr>
        <w:t>が</w:t>
      </w:r>
      <w:r>
        <w:t>青く知覚される</w:t>
      </w:r>
    </w:p>
    <w:p w14:paraId="4072AE39" w14:textId="77777777" w:rsidR="00171562" w:rsidRDefault="00171562" w:rsidP="00171562">
      <w:pPr>
        <w:ind w:firstLineChars="100" w:firstLine="210"/>
        <w:jc w:val="left"/>
      </w:pPr>
      <w:r>
        <w:rPr>
          <w:rFonts w:hint="eastAsia"/>
        </w:rPr>
        <w:t>ことであると</w:t>
      </w:r>
      <w:r>
        <w:t>考えられる。</w:t>
      </w:r>
    </w:p>
    <w:p w14:paraId="4072AE3A" w14:textId="77777777" w:rsidR="00171562" w:rsidRDefault="00171562" w:rsidP="00171562">
      <w:pPr>
        <w:ind w:firstLineChars="100" w:firstLine="210"/>
        <w:jc w:val="left"/>
      </w:pPr>
    </w:p>
    <w:p w14:paraId="4072AE3B" w14:textId="77777777" w:rsidR="00171562" w:rsidRDefault="002333AA" w:rsidP="00171562">
      <w:pPr>
        <w:jc w:val="left"/>
      </w:pPr>
      <w:r>
        <w:rPr>
          <w:rFonts w:hint="eastAsia"/>
        </w:rPr>
        <w:t>illusion_supl3</w:t>
      </w:r>
      <w:r w:rsidR="00171562">
        <w:rPr>
          <w:rFonts w:hint="eastAsia"/>
        </w:rPr>
        <w:t>.pptx</w:t>
      </w:r>
    </w:p>
    <w:p w14:paraId="4072AE3C" w14:textId="77777777" w:rsidR="00171562" w:rsidRDefault="00171562" w:rsidP="00171562">
      <w:pPr>
        <w:ind w:firstLineChars="100" w:firstLine="210"/>
        <w:jc w:val="left"/>
      </w:pPr>
      <w:r>
        <w:rPr>
          <w:rFonts w:hint="eastAsia"/>
        </w:rPr>
        <w:t>オブジェクト</w:t>
      </w:r>
      <w:r>
        <w:t>は枠線を有する必要がある。これは</w:t>
      </w:r>
      <w:r>
        <w:rPr>
          <w:rFonts w:hint="eastAsia"/>
        </w:rPr>
        <w:t>上</w:t>
      </w:r>
      <w:r>
        <w:t>の説明にある通り、</w:t>
      </w:r>
      <w:r>
        <w:rPr>
          <w:rFonts w:hint="eastAsia"/>
        </w:rPr>
        <w:t>対比残効には</w:t>
      </w:r>
      <w:r>
        <w:t>図</w:t>
      </w:r>
      <w:r>
        <w:rPr>
          <w:rFonts w:hint="eastAsia"/>
        </w:rPr>
        <w:t>地</w:t>
      </w:r>
      <w:r>
        <w:t>分離が</w:t>
      </w:r>
      <w:r>
        <w:rPr>
          <w:rFonts w:hint="eastAsia"/>
        </w:rPr>
        <w:t>必要であるから</w:t>
      </w:r>
      <w:r>
        <w:t>だと考えられる。</w:t>
      </w:r>
    </w:p>
    <w:p w14:paraId="4072AE3D" w14:textId="77777777" w:rsidR="00171562" w:rsidRDefault="00171562" w:rsidP="00171562">
      <w:pPr>
        <w:jc w:val="left"/>
      </w:pPr>
    </w:p>
    <w:p w14:paraId="4072AE3E" w14:textId="77777777" w:rsidR="00171562" w:rsidRDefault="002333AA" w:rsidP="00171562">
      <w:pPr>
        <w:jc w:val="left"/>
      </w:pPr>
      <w:r>
        <w:rPr>
          <w:rFonts w:hint="eastAsia"/>
        </w:rPr>
        <w:t>illusion_supl4</w:t>
      </w:r>
      <w:r w:rsidR="00171562">
        <w:t>.pptx</w:t>
      </w:r>
    </w:p>
    <w:p w14:paraId="4072AE3F" w14:textId="77777777" w:rsidR="00171562" w:rsidRDefault="00171562" w:rsidP="00171562">
      <w:pPr>
        <w:jc w:val="left"/>
      </w:pPr>
      <w:r>
        <w:rPr>
          <w:rFonts w:hint="eastAsia"/>
        </w:rPr>
        <w:t xml:space="preserve">　周辺視</w:t>
      </w:r>
      <w:r>
        <w:t>でも</w:t>
      </w:r>
      <w:r>
        <w:rPr>
          <w:rFonts w:hint="eastAsia"/>
        </w:rPr>
        <w:t>対比残効は</w:t>
      </w:r>
      <w:r>
        <w:t>生じる。</w:t>
      </w:r>
      <w:r w:rsidR="001F04A9">
        <w:rPr>
          <w:rFonts w:hint="eastAsia"/>
        </w:rPr>
        <w:t>中心視</w:t>
      </w:r>
      <w:r w:rsidR="001F04A9">
        <w:t>と周辺視のいずれでも生じるということは、</w:t>
      </w:r>
      <w:r w:rsidR="001F04A9">
        <w:rPr>
          <w:rFonts w:hint="eastAsia"/>
        </w:rPr>
        <w:t>対比残効は</w:t>
      </w:r>
      <w:r w:rsidR="001F04A9">
        <w:t>比較的高次</w:t>
      </w:r>
      <w:r w:rsidR="001F04A9">
        <w:rPr>
          <w:rFonts w:hint="eastAsia"/>
        </w:rPr>
        <w:t>の知覚処理</w:t>
      </w:r>
      <w:r w:rsidR="001F04A9">
        <w:t>で生じると考えられる。</w:t>
      </w:r>
    </w:p>
    <w:p w14:paraId="4072AE40" w14:textId="77777777" w:rsidR="001F04A9" w:rsidRDefault="001F04A9" w:rsidP="00171562">
      <w:pPr>
        <w:jc w:val="left"/>
      </w:pPr>
    </w:p>
    <w:p w14:paraId="4072AE41" w14:textId="77777777" w:rsidR="001F04A9" w:rsidRDefault="002333AA" w:rsidP="00171562">
      <w:pPr>
        <w:jc w:val="left"/>
      </w:pPr>
      <w:r>
        <w:t>illusion_supl5</w:t>
      </w:r>
      <w:r w:rsidR="001F04A9">
        <w:t>.pptx</w:t>
      </w:r>
    </w:p>
    <w:p w14:paraId="4072AE42" w14:textId="77777777" w:rsidR="001F04A9" w:rsidRPr="001F04A9" w:rsidRDefault="001F04A9" w:rsidP="00171562">
      <w:pPr>
        <w:jc w:val="left"/>
      </w:pPr>
      <w:r>
        <w:rPr>
          <w:rFonts w:hint="eastAsia"/>
        </w:rPr>
        <w:t xml:space="preserve">　</w:t>
      </w:r>
      <w:r>
        <w:t>サッケード直後は対比残効が生じにく</w:t>
      </w:r>
      <w:r>
        <w:rPr>
          <w:rFonts w:hint="eastAsia"/>
        </w:rPr>
        <w:t>く、</w:t>
      </w:r>
      <w:r>
        <w:t>固視を続けると対比残効が生じる。こ</w:t>
      </w:r>
      <w:r>
        <w:rPr>
          <w:rFonts w:hint="eastAsia"/>
        </w:rPr>
        <w:t>れは</w:t>
      </w:r>
      <w:r>
        <w:t>、</w:t>
      </w:r>
      <w:r>
        <w:rPr>
          <w:rFonts w:hint="eastAsia"/>
        </w:rPr>
        <w:t>サッケード</w:t>
      </w:r>
      <w:r>
        <w:t>後、図地分離</w:t>
      </w:r>
      <w:r>
        <w:rPr>
          <w:rFonts w:hint="eastAsia"/>
        </w:rPr>
        <w:t>が</w:t>
      </w:r>
      <w:r>
        <w:t>行われるために</w:t>
      </w:r>
      <w:r>
        <w:rPr>
          <w:rFonts w:hint="eastAsia"/>
        </w:rPr>
        <w:t>かかる</w:t>
      </w:r>
      <w:r>
        <w:t>時間の影響であると考えられる。</w:t>
      </w:r>
    </w:p>
    <w:sectPr w:rsidR="001F04A9" w:rsidRPr="001F04A9" w:rsidSect="00133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2AE4E" w14:textId="77777777" w:rsidR="00FE6907" w:rsidRDefault="00FE6907" w:rsidP="00F93548">
      <w:r>
        <w:separator/>
      </w:r>
    </w:p>
  </w:endnote>
  <w:endnote w:type="continuationSeparator" w:id="0">
    <w:p w14:paraId="4072AE4F" w14:textId="77777777" w:rsidR="00FE6907" w:rsidRDefault="00FE6907" w:rsidP="00F9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2AE4C" w14:textId="77777777" w:rsidR="00FE6907" w:rsidRDefault="00FE6907" w:rsidP="00F93548">
      <w:r>
        <w:separator/>
      </w:r>
    </w:p>
  </w:footnote>
  <w:footnote w:type="continuationSeparator" w:id="0">
    <w:p w14:paraId="4072AE4D" w14:textId="77777777" w:rsidR="00FE6907" w:rsidRDefault="00FE6907" w:rsidP="00F9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9D7"/>
    <w:rsid w:val="00111C28"/>
    <w:rsid w:val="00133115"/>
    <w:rsid w:val="00171562"/>
    <w:rsid w:val="001F04A9"/>
    <w:rsid w:val="00226667"/>
    <w:rsid w:val="002333AA"/>
    <w:rsid w:val="00272F35"/>
    <w:rsid w:val="003C0014"/>
    <w:rsid w:val="004E7BD0"/>
    <w:rsid w:val="00726266"/>
    <w:rsid w:val="00766A56"/>
    <w:rsid w:val="00804937"/>
    <w:rsid w:val="009E49D7"/>
    <w:rsid w:val="00A775AA"/>
    <w:rsid w:val="00A912A9"/>
    <w:rsid w:val="00B16D92"/>
    <w:rsid w:val="00C56A7E"/>
    <w:rsid w:val="00E112E9"/>
    <w:rsid w:val="00F93548"/>
    <w:rsid w:val="00FD1FF0"/>
    <w:rsid w:val="00FE381D"/>
    <w:rsid w:val="00FE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72AE21"/>
  <w15:docId w15:val="{8DFFC5CE-CE71-49AD-9927-4258D2A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548"/>
  </w:style>
  <w:style w:type="paragraph" w:styleId="a7">
    <w:name w:val="footer"/>
    <w:basedOn w:val="a"/>
    <w:link w:val="a8"/>
    <w:uiPriority w:val="99"/>
    <w:unhideWhenUsed/>
    <w:rsid w:val="00F93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Hashimoto</dc:creator>
  <cp:lastModifiedBy>北岡 明佳</cp:lastModifiedBy>
  <cp:revision>3</cp:revision>
  <dcterms:created xsi:type="dcterms:W3CDTF">2014-12-19T03:48:00Z</dcterms:created>
  <dcterms:modified xsi:type="dcterms:W3CDTF">2020-11-09T03:32:00Z</dcterms:modified>
</cp:coreProperties>
</file>