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C90" w:rsidRPr="000F7C90" w:rsidRDefault="00247491" w:rsidP="000F7C90">
      <w:pPr>
        <w:snapToGrid w:val="0"/>
        <w:jc w:val="left"/>
        <w:rPr>
          <w:rFonts w:ascii="メイリオ" w:eastAsia="メイリオ" w:hAnsi="メイリオ" w:cs="メイリオ"/>
          <w:sz w:val="23"/>
          <w:szCs w:val="23"/>
        </w:rPr>
      </w:pPr>
      <w:r w:rsidRPr="00F85693">
        <w:rPr>
          <w:rFonts w:ascii="メイリオ" w:eastAsia="メイリオ" w:hAnsi="メイリオ" w:cs="メイリオ" w:hint="eastAsia"/>
          <w:sz w:val="24"/>
        </w:rPr>
        <w:t>「いばらき錯視体験」</w:t>
      </w:r>
      <w:r w:rsidRPr="000F7C90">
        <w:rPr>
          <w:rFonts w:ascii="メイリオ" w:eastAsia="メイリオ" w:hAnsi="メイリオ" w:cs="メイリオ" w:hint="eastAsia"/>
          <w:sz w:val="23"/>
          <w:szCs w:val="23"/>
        </w:rPr>
        <w:t>in いばらき×立命館DAY 2016 @立命館大学大阪いばらきキャンパス（OIC）</w:t>
      </w:r>
    </w:p>
    <w:p w:rsidR="00DC2A5A" w:rsidRPr="000F7C90" w:rsidRDefault="000F7C90" w:rsidP="006E144A">
      <w:pPr>
        <w:snapToGrid w:val="0"/>
        <w:ind w:firstLineChars="100" w:firstLine="200"/>
        <w:jc w:val="left"/>
        <w:rPr>
          <w:sz w:val="20"/>
          <w:szCs w:val="20"/>
        </w:rPr>
      </w:pPr>
      <w:r>
        <w:rPr>
          <w:rFonts w:ascii="メイリオ" w:eastAsia="メイリオ" w:hAnsi="メイリオ" w:cs="メイリオ" w:hint="eastAsia"/>
          <w:sz w:val="20"/>
          <w:szCs w:val="20"/>
        </w:rPr>
        <w:t>企画・制作：</w:t>
      </w:r>
      <w:r w:rsidRPr="000F7C90">
        <w:rPr>
          <w:rFonts w:ascii="メイリオ" w:eastAsia="メイリオ" w:hAnsi="メイリオ" w:cs="メイリオ" w:hint="eastAsia"/>
          <w:sz w:val="20"/>
          <w:szCs w:val="20"/>
        </w:rPr>
        <w:t xml:space="preserve">立命館大学総合心理学部 </w:t>
      </w:r>
      <w:r>
        <w:rPr>
          <w:rFonts w:ascii="メイリオ" w:eastAsia="メイリオ" w:hAnsi="メイリオ" w:cs="メイリオ" w:hint="eastAsia"/>
          <w:sz w:val="20"/>
          <w:szCs w:val="20"/>
        </w:rPr>
        <w:t>と</w:t>
      </w:r>
      <w:r w:rsidRPr="000F7C90">
        <w:rPr>
          <w:rFonts w:ascii="メイリオ" w:eastAsia="メイリオ" w:hAnsi="メイリオ" w:cs="メイリオ" w:hint="eastAsia"/>
          <w:sz w:val="20"/>
          <w:szCs w:val="20"/>
        </w:rPr>
        <w:t xml:space="preserve"> 北岡</w:t>
      </w:r>
      <w:r w:rsidR="006E144A">
        <w:rPr>
          <w:rFonts w:ascii="メイリオ" w:eastAsia="メイリオ" w:hAnsi="メイリオ" w:cs="メイリオ" w:hint="eastAsia"/>
          <w:sz w:val="20"/>
          <w:szCs w:val="20"/>
        </w:rPr>
        <w:t>ラボ</w:t>
      </w:r>
      <w:r>
        <w:rPr>
          <w:rFonts w:ascii="メイリオ" w:eastAsia="メイリオ" w:hAnsi="メイリオ" w:cs="メイリオ" w:hint="eastAsia"/>
          <w:sz w:val="20"/>
          <w:szCs w:val="20"/>
        </w:rPr>
        <w:t>（</w:t>
      </w:r>
      <w:r w:rsidR="00647853">
        <w:rPr>
          <w:rFonts w:ascii="メイリオ" w:eastAsia="メイリオ" w:hAnsi="メイリオ" w:cs="メイリオ" w:hint="eastAsia"/>
          <w:sz w:val="20"/>
          <w:szCs w:val="20"/>
        </w:rPr>
        <w:t>北岡明佳と</w:t>
      </w:r>
      <w:r>
        <w:rPr>
          <w:rFonts w:ascii="メイリオ" w:eastAsia="メイリオ" w:hAnsi="メイリオ" w:cs="メイリオ" w:hint="eastAsia"/>
          <w:sz w:val="20"/>
          <w:szCs w:val="20"/>
        </w:rPr>
        <w:t>立命館大学文学研究科心理学専修</w:t>
      </w:r>
      <w:r w:rsidR="006E144A">
        <w:rPr>
          <w:rFonts w:ascii="メイリオ" w:eastAsia="メイリオ" w:hAnsi="メイリオ" w:cs="メイリオ" w:hint="eastAsia"/>
          <w:sz w:val="20"/>
          <w:szCs w:val="20"/>
        </w:rPr>
        <w:t>の</w:t>
      </w:r>
      <w:r w:rsidR="00647853">
        <w:rPr>
          <w:rFonts w:ascii="メイリオ" w:eastAsia="メイリオ" w:hAnsi="メイリオ" w:cs="メイリオ" w:hint="eastAsia"/>
          <w:sz w:val="20"/>
          <w:szCs w:val="20"/>
        </w:rPr>
        <w:t>大学院生</w:t>
      </w:r>
      <w:r>
        <w:rPr>
          <w:rFonts w:ascii="メイリオ" w:eastAsia="メイリオ" w:hAnsi="メイリオ" w:cs="メイリオ" w:hint="eastAsia"/>
          <w:sz w:val="20"/>
          <w:szCs w:val="20"/>
        </w:rPr>
        <w:t>）</w:t>
      </w:r>
    </w:p>
    <w:p w:rsidR="00342E00" w:rsidRDefault="00B07D50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2094459</wp:posOffset>
            </wp:positionH>
            <wp:positionV relativeFrom="paragraph">
              <wp:posOffset>29845</wp:posOffset>
            </wp:positionV>
            <wp:extent cx="1548151" cy="908050"/>
            <wp:effectExtent l="19050" t="0" r="0" b="0"/>
            <wp:wrapNone/>
            <wp:docPr id="1" name="図 0" descr="Gaga06-0E5A5091bp3-RGBbar-CMY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a06-0E5A5091bp3-RGBbar-CMYba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151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4F9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10795</wp:posOffset>
            </wp:positionV>
            <wp:extent cx="2159000" cy="1079500"/>
            <wp:effectExtent l="19050" t="0" r="0" b="0"/>
            <wp:wrapNone/>
            <wp:docPr id="27" name="図 15" descr="munkerillusion-redheart0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 descr="munkerillusion-redheart01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4F9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23495</wp:posOffset>
            </wp:positionV>
            <wp:extent cx="3222625" cy="4711700"/>
            <wp:effectExtent l="19050" t="0" r="0" b="0"/>
            <wp:wrapNone/>
            <wp:docPr id="26" name="図 14" descr="eyecolorconstancyHO2b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eyecolorconstancyHO2b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E00" w:rsidRDefault="00342E00"/>
    <w:p w:rsidR="00342E00" w:rsidRPr="000F7C90" w:rsidRDefault="00342E00"/>
    <w:p w:rsidR="00342E00" w:rsidRDefault="00342E00"/>
    <w:p w:rsidR="00342E00" w:rsidRDefault="00A074F9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182245</wp:posOffset>
            </wp:positionV>
            <wp:extent cx="1587500" cy="990600"/>
            <wp:effectExtent l="19050" t="0" r="0" b="0"/>
            <wp:wrapNone/>
            <wp:docPr id="25" name="図 16" descr="rotredpurpledisks-double-ex0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rotredpurpledisks-double-ex01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194945</wp:posOffset>
            </wp:positionV>
            <wp:extent cx="2000250" cy="1003300"/>
            <wp:effectExtent l="19050" t="0" r="0" b="0"/>
            <wp:wrapNone/>
            <wp:docPr id="24" name="図 1" descr="Visiome-kamban-white2h-RGBadditive2x5-RGBsubtractive2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Visiome-kamban-white2h-RGBadditive2x5-RGBsubtractive2x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E00" w:rsidRDefault="00342E00"/>
    <w:p w:rsidR="009A2FF9" w:rsidRDefault="009A2FF9"/>
    <w:p w:rsidR="009A2FF9" w:rsidRDefault="009A2FF9"/>
    <w:p w:rsidR="00342E00" w:rsidRDefault="00342E00"/>
    <w:p w:rsidR="00342E00" w:rsidRDefault="00A074F9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-1905</wp:posOffset>
            </wp:positionV>
            <wp:extent cx="920750" cy="920750"/>
            <wp:effectExtent l="19050" t="0" r="0" b="0"/>
            <wp:wrapNone/>
            <wp:docPr id="23" name="図 17" descr="gravity_wave_spiral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 descr="gravity_wave_spiral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93345</wp:posOffset>
            </wp:positionV>
            <wp:extent cx="2550160" cy="2552700"/>
            <wp:effectExtent l="19050" t="0" r="2540" b="0"/>
            <wp:wrapNone/>
            <wp:docPr id="22" name="図 2" descr="blinkmotion-hop-pop01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blinkmotion-hop-pop01L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E00" w:rsidRDefault="00342E00"/>
    <w:p w:rsidR="00342E00" w:rsidRDefault="00342E00"/>
    <w:p w:rsidR="00342E00" w:rsidRDefault="00342E00"/>
    <w:p w:rsidR="000F7C90" w:rsidRDefault="00A074F9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29845</wp:posOffset>
            </wp:positionV>
            <wp:extent cx="1035050" cy="1714500"/>
            <wp:effectExtent l="19050" t="0" r="0" b="0"/>
            <wp:wrapNone/>
            <wp:docPr id="21" name="図 8" descr="gradation_lightness_illusion01-D8E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gradation_lightness_illusion01-D8E_7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155" r="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C90" w:rsidRDefault="000F7C90"/>
    <w:p w:rsidR="000F7C90" w:rsidRDefault="000F7C90"/>
    <w:p w:rsidR="000F7C90" w:rsidRDefault="000F7C90"/>
    <w:p w:rsidR="00342E00" w:rsidRDefault="00342E00"/>
    <w:p w:rsidR="00342E00" w:rsidRDefault="00342E00"/>
    <w:p w:rsidR="00342E00" w:rsidRDefault="00342E00"/>
    <w:p w:rsidR="00342E00" w:rsidRDefault="00342E00"/>
    <w:p w:rsidR="00DC2A5A" w:rsidRDefault="00A074F9" w:rsidP="00342E00">
      <w:pPr>
        <w:snapToGrid w:val="0"/>
      </w:pPr>
      <w:r>
        <w:rPr>
          <w:noProof/>
        </w:rPr>
        <w:drawing>
          <wp:inline distT="0" distB="0" distL="0" distR="0">
            <wp:extent cx="6648450" cy="4730750"/>
            <wp:effectExtent l="19050" t="0" r="0" b="0"/>
            <wp:docPr id="20" name="図 18" descr="rotsnakesstrong6b-mor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 descr="rotsnakesstrong6b-moreL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91" w:rsidRDefault="00F85693" w:rsidP="00247491">
      <w:pPr>
        <w:snapToGrid w:val="0"/>
        <w:jc w:val="right"/>
        <w:rPr>
          <w:rFonts w:asciiTheme="majorHAnsi" w:hAnsiTheme="majorHAnsi" w:cstheme="majorHAnsi"/>
          <w:sz w:val="16"/>
          <w:szCs w:val="16"/>
        </w:rPr>
      </w:pPr>
      <w:r w:rsidRPr="00DF4973">
        <w:rPr>
          <w:rFonts w:ascii="MS UI Gothic" w:eastAsia="MS UI Gothic" w:hAnsi="MS UI Gothic" w:cs="メイリオ" w:hint="eastAsia"/>
          <w:sz w:val="16"/>
          <w:szCs w:val="16"/>
        </w:rPr>
        <w:t>2016年5月15日（日）</w:t>
      </w:r>
      <w:r>
        <w:rPr>
          <w:rFonts w:hint="eastAsia"/>
        </w:rPr>
        <w:t xml:space="preserve"> </w:t>
      </w:r>
      <w:hyperlink r:id="rId16" w:history="1">
        <w:r w:rsidRPr="00F921EF">
          <w:rPr>
            <w:rStyle w:val="a5"/>
            <w:rFonts w:asciiTheme="majorHAnsi" w:hAnsiTheme="majorHAnsi" w:cstheme="majorHAnsi"/>
            <w:sz w:val="16"/>
            <w:szCs w:val="16"/>
          </w:rPr>
          <w:t>http://www.psy.ritsumei.ac.jp/~akitaoka/ibaraki-sakushi-taiken2016.htm</w:t>
        </w:r>
        <w:r w:rsidRPr="00F921EF">
          <w:rPr>
            <w:rStyle w:val="a5"/>
            <w:rFonts w:asciiTheme="majorHAnsi" w:hAnsiTheme="majorHAnsi" w:cstheme="majorHAnsi" w:hint="eastAsia"/>
            <w:sz w:val="16"/>
            <w:szCs w:val="16"/>
          </w:rPr>
          <w:t>l</w:t>
        </w:r>
      </w:hyperlink>
    </w:p>
    <w:sectPr w:rsidR="00247491" w:rsidSect="00342E00">
      <w:pgSz w:w="11906" w:h="16838" w:code="9"/>
      <w:pgMar w:top="454" w:right="720" w:bottom="284" w:left="720" w:header="851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B1E" w:rsidRDefault="005E5B1E" w:rsidP="00CA706E">
      <w:r>
        <w:separator/>
      </w:r>
    </w:p>
  </w:endnote>
  <w:endnote w:type="continuationSeparator" w:id="0">
    <w:p w:rsidR="005E5B1E" w:rsidRDefault="005E5B1E" w:rsidP="00CA7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B1E" w:rsidRDefault="005E5B1E" w:rsidP="00CA706E">
      <w:r>
        <w:separator/>
      </w:r>
    </w:p>
  </w:footnote>
  <w:footnote w:type="continuationSeparator" w:id="0">
    <w:p w:rsidR="005E5B1E" w:rsidRDefault="005E5B1E" w:rsidP="00CA70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2A5A"/>
    <w:rsid w:val="000C6841"/>
    <w:rsid w:val="000F45F1"/>
    <w:rsid w:val="000F7C90"/>
    <w:rsid w:val="001E3D2E"/>
    <w:rsid w:val="001E453E"/>
    <w:rsid w:val="002424C6"/>
    <w:rsid w:val="00247491"/>
    <w:rsid w:val="00281106"/>
    <w:rsid w:val="0029072A"/>
    <w:rsid w:val="002D4D30"/>
    <w:rsid w:val="002E3D16"/>
    <w:rsid w:val="00315E0F"/>
    <w:rsid w:val="00342E00"/>
    <w:rsid w:val="0039470B"/>
    <w:rsid w:val="003B65FD"/>
    <w:rsid w:val="0045278E"/>
    <w:rsid w:val="00462557"/>
    <w:rsid w:val="00503CBE"/>
    <w:rsid w:val="00520867"/>
    <w:rsid w:val="0054613A"/>
    <w:rsid w:val="005E5B1E"/>
    <w:rsid w:val="006020A0"/>
    <w:rsid w:val="0061033B"/>
    <w:rsid w:val="00644B37"/>
    <w:rsid w:val="00647853"/>
    <w:rsid w:val="006A28AC"/>
    <w:rsid w:val="006E144A"/>
    <w:rsid w:val="00703063"/>
    <w:rsid w:val="00857F8B"/>
    <w:rsid w:val="008648CA"/>
    <w:rsid w:val="008760DF"/>
    <w:rsid w:val="008C73F7"/>
    <w:rsid w:val="00982F66"/>
    <w:rsid w:val="009A2FF9"/>
    <w:rsid w:val="00A0256D"/>
    <w:rsid w:val="00A074F9"/>
    <w:rsid w:val="00B07D50"/>
    <w:rsid w:val="00B95832"/>
    <w:rsid w:val="00BA732A"/>
    <w:rsid w:val="00BE4D82"/>
    <w:rsid w:val="00C16197"/>
    <w:rsid w:val="00CA706E"/>
    <w:rsid w:val="00D062B0"/>
    <w:rsid w:val="00D101F2"/>
    <w:rsid w:val="00D31EB2"/>
    <w:rsid w:val="00DA5336"/>
    <w:rsid w:val="00DC2A5A"/>
    <w:rsid w:val="00DF4973"/>
    <w:rsid w:val="00EE5D37"/>
    <w:rsid w:val="00F85693"/>
    <w:rsid w:val="00FD0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48C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C2A5A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rsid w:val="00DC2A5A"/>
    <w:rPr>
      <w:rFonts w:ascii="Arial" w:eastAsia="ＭＳ ゴシック" w:hAnsi="Arial" w:cs="Times New Roman"/>
      <w:kern w:val="2"/>
      <w:sz w:val="18"/>
      <w:szCs w:val="18"/>
    </w:rPr>
  </w:style>
  <w:style w:type="character" w:styleId="a5">
    <w:name w:val="Hyperlink"/>
    <w:basedOn w:val="a0"/>
    <w:rsid w:val="00DC2A5A"/>
    <w:rPr>
      <w:color w:val="0000FF"/>
      <w:u w:val="single"/>
    </w:rPr>
  </w:style>
  <w:style w:type="paragraph" w:styleId="a6">
    <w:name w:val="header"/>
    <w:basedOn w:val="a"/>
    <w:link w:val="a7"/>
    <w:rsid w:val="00CA706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CA706E"/>
    <w:rPr>
      <w:kern w:val="2"/>
      <w:sz w:val="21"/>
      <w:szCs w:val="24"/>
    </w:rPr>
  </w:style>
  <w:style w:type="paragraph" w:styleId="a8">
    <w:name w:val="footer"/>
    <w:basedOn w:val="a"/>
    <w:link w:val="a9"/>
    <w:rsid w:val="00CA706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CA706E"/>
    <w:rPr>
      <w:kern w:val="2"/>
      <w:sz w:val="21"/>
      <w:szCs w:val="24"/>
    </w:rPr>
  </w:style>
  <w:style w:type="character" w:styleId="aa">
    <w:name w:val="FollowedHyperlink"/>
    <w:basedOn w:val="a0"/>
    <w:rsid w:val="00982F6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sy.ritsumei.ac.jp/~akitaoka/ibaraki-sakushi-taiken2016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12901C-FD6E-41F2-98ED-74100D891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109</Words>
  <Characters>199</Characters>
  <Application>Microsoft Office Word</Application>
  <DocSecurity>0</DocSecurity>
  <Lines>28</Lines>
  <Paragraphs>5</Paragraphs>
  <ScaleCrop>false</ScaleCrop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北岡明佳</dc:creator>
  <cp:lastModifiedBy>北岡明佳</cp:lastModifiedBy>
  <cp:revision>6</cp:revision>
  <cp:lastPrinted>2016-05-04T07:30:00Z</cp:lastPrinted>
  <dcterms:created xsi:type="dcterms:W3CDTF">2016-05-04T07:08:00Z</dcterms:created>
  <dcterms:modified xsi:type="dcterms:W3CDTF">2016-05-04T07:38:00Z</dcterms:modified>
</cp:coreProperties>
</file>