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7A3" w:rsidRPr="005367A3" w:rsidRDefault="005367A3" w:rsidP="005367A3">
      <w:pPr>
        <w:jc w:val="right"/>
        <w:rPr>
          <w:rFonts w:ascii="AR P丸ゴシック体M" w:eastAsia="AR P丸ゴシック体M" w:hAnsi="AR P丸ゴシック体E" w:hint="eastAsia"/>
          <w:sz w:val="14"/>
          <w:szCs w:val="14"/>
        </w:rPr>
      </w:pPr>
      <w:r w:rsidRPr="005367A3">
        <w:rPr>
          <w:rFonts w:ascii="AR P丸ゴシック体M" w:eastAsia="AR P丸ゴシック体M" w:hAnsi="AR P丸ゴシック体E" w:hint="eastAsia"/>
          <w:sz w:val="14"/>
          <w:szCs w:val="14"/>
        </w:rPr>
        <w:t>2016年色彩検定協会主催セミナー・2/20大阪,2/21東京</w:t>
      </w:r>
    </w:p>
    <w:p w:rsidR="0061033B" w:rsidRDefault="005367A3" w:rsidP="005367A3">
      <w:pPr>
        <w:jc w:val="center"/>
        <w:rPr>
          <w:rFonts w:ascii="AR P丸ゴシック体E" w:eastAsia="AR P丸ゴシック体E" w:hAnsi="AR P丸ゴシック体E" w:hint="eastAsia"/>
          <w:sz w:val="24"/>
        </w:rPr>
      </w:pPr>
      <w:r w:rsidRPr="005367A3">
        <w:rPr>
          <w:rFonts w:ascii="AR P丸ゴシック体E" w:eastAsia="AR P丸ゴシック体E" w:hAnsi="AR P丸ゴシック体E" w:hint="eastAsia"/>
          <w:sz w:val="24"/>
        </w:rPr>
        <w:t>「ふしぎな錯視　―錯視をデザインに活かす―」</w:t>
      </w:r>
    </w:p>
    <w:p w:rsidR="005367A3" w:rsidRPr="005367A3" w:rsidRDefault="005367A3" w:rsidP="005367A3">
      <w:pPr>
        <w:jc w:val="center"/>
        <w:rPr>
          <w:rFonts w:ascii="AR P丸ゴシック体E" w:eastAsia="AR P丸ゴシック体E" w:hAnsi="AR P丸ゴシック体E" w:hint="eastAsia"/>
          <w:sz w:val="20"/>
          <w:szCs w:val="20"/>
        </w:rPr>
      </w:pPr>
      <w:r w:rsidRPr="005367A3">
        <w:rPr>
          <w:rFonts w:ascii="AR P丸ゴシック体E" w:eastAsia="AR P丸ゴシック体E" w:hAnsi="AR P丸ゴシック体E" w:hint="eastAsia"/>
          <w:sz w:val="20"/>
          <w:szCs w:val="20"/>
        </w:rPr>
        <w:t>北岡明佳（立命館大学文学部）</w:t>
      </w:r>
    </w:p>
    <w:p w:rsidR="00962B6D" w:rsidRDefault="00962B6D" w:rsidP="007E3EC1">
      <w:pPr>
        <w:ind w:firstLineChars="100" w:firstLine="21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802384" cy="1800000"/>
            <wp:effectExtent l="19050" t="0" r="7366" b="0"/>
            <wp:docPr id="1" name="図 0" descr="redspiralLLLp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spiralLLLp2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3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668874" cy="1800000"/>
            <wp:effectExtent l="19050" t="0" r="7526" b="0"/>
            <wp:docPr id="3" name="図 2" descr="MunkerAustralia01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kerAustralia01L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8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284">
        <w:rPr>
          <w:rFonts w:hint="eastAsia"/>
          <w:noProof/>
        </w:rPr>
        <w:drawing>
          <wp:inline distT="0" distB="0" distL="0" distR="0">
            <wp:extent cx="1800000" cy="1800000"/>
            <wp:effectExtent l="19050" t="0" r="0" b="0"/>
            <wp:docPr id="4" name="図 3" descr="dogs2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s2L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EC1">
        <w:rPr>
          <w:rFonts w:hint="eastAsia"/>
          <w:noProof/>
        </w:rPr>
        <w:drawing>
          <wp:inline distT="0" distB="0" distL="0" distR="0">
            <wp:extent cx="1230151" cy="1800000"/>
            <wp:effectExtent l="19050" t="0" r="8099" b="0"/>
            <wp:docPr id="10" name="図 5" descr="eyecolorconstancyAIC2009HO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colorconstancyAIC2009HOeL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5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6D" w:rsidRDefault="000E228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797403" cy="1800000"/>
            <wp:effectExtent l="19050" t="0" r="2947" b="0"/>
            <wp:docPr id="8" name="図 7" descr="additive-exp-ECVP2015-rits01-D8E_0079-C50per-sRGBc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itive-exp-ECVP2015-rits01-D8E_0079-C50per-sRGBcL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40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0C6">
        <w:rPr>
          <w:rFonts w:hint="eastAsia"/>
        </w:rPr>
        <w:t xml:space="preserve"> </w:t>
      </w:r>
      <w:r w:rsidR="007E3EC1">
        <w:rPr>
          <w:rFonts w:hint="eastAsia"/>
          <w:noProof/>
        </w:rPr>
        <w:drawing>
          <wp:inline distT="0" distB="0" distL="0" distR="0">
            <wp:extent cx="1914667" cy="1800000"/>
            <wp:effectExtent l="19050" t="0" r="9383" b="0"/>
            <wp:docPr id="11" name="図 10" descr="mikivein01-D8E_2671pss-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ivein01-D8E_2671pss-C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6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0C6">
        <w:rPr>
          <w:rFonts w:hint="eastAsia"/>
        </w:rPr>
        <w:t xml:space="preserve"> </w:t>
      </w:r>
      <w:r w:rsidR="007E3EC1">
        <w:rPr>
          <w:rFonts w:hint="eastAsia"/>
          <w:noProof/>
        </w:rPr>
        <w:drawing>
          <wp:inline distT="0" distB="0" distL="0" distR="0">
            <wp:extent cx="1909010" cy="1800000"/>
            <wp:effectExtent l="19050" t="0" r="0" b="0"/>
            <wp:docPr id="12" name="図 11" descr="colorsample03-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sample03-C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0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6D" w:rsidRDefault="007E3EC1" w:rsidP="00D9509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672552" cy="1692000"/>
            <wp:effectExtent l="19050" t="0" r="3848" b="0"/>
            <wp:docPr id="13" name="図 12" descr="Visiome-kamban-white2-RC(RGB)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me-kamban-white2-RC(RGB)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52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80B">
        <w:rPr>
          <w:rFonts w:hint="eastAsia"/>
          <w:noProof/>
        </w:rPr>
        <w:drawing>
          <wp:inline distT="0" distB="0" distL="0" distR="0">
            <wp:extent cx="1672552" cy="1692000"/>
            <wp:effectExtent l="19050" t="0" r="3848" b="0"/>
            <wp:docPr id="14" name="図 13" descr="Visiome-kamban-black2-RC(CMY)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me-kamban-black2-RC(CMY)b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52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80B">
        <w:rPr>
          <w:rFonts w:hint="eastAsia"/>
        </w:rPr>
        <w:t xml:space="preserve"> </w:t>
      </w:r>
      <w:r w:rsidR="00D9509F">
        <w:rPr>
          <w:rFonts w:hint="eastAsia"/>
          <w:noProof/>
        </w:rPr>
        <w:drawing>
          <wp:inline distT="0" distB="0" distL="0" distR="0">
            <wp:extent cx="3360014" cy="1692000"/>
            <wp:effectExtent l="19050" t="0" r="0" b="0"/>
            <wp:docPr id="22" name="図 21" descr="Visiome-kamban-yellow01-blue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ome-kamban-yellow01-blue01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014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6D" w:rsidRDefault="006F28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49112" cy="1800000"/>
            <wp:effectExtent l="19050" t="0" r="3588" b="0"/>
            <wp:docPr id="15" name="図 14" descr="colorillusion-figureground01b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llusion-figureground01bL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1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7A3">
        <w:rPr>
          <w:noProof/>
        </w:rPr>
        <w:drawing>
          <wp:inline distT="0" distB="0" distL="0" distR="0">
            <wp:extent cx="1800000" cy="1800000"/>
            <wp:effectExtent l="19050" t="0" r="0" b="0"/>
            <wp:docPr id="26" name="図 23" descr="neonpin06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npin06Ls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A82">
        <w:rPr>
          <w:rFonts w:hint="eastAsia"/>
          <w:noProof/>
        </w:rPr>
        <w:drawing>
          <wp:inline distT="0" distB="0" distL="0" distR="0">
            <wp:extent cx="2402939" cy="1800000"/>
            <wp:effectExtent l="19050" t="0" r="0" b="0"/>
            <wp:docPr id="28" name="図 27" descr="flutteringheart09-4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tteringheart09-4x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9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6D" w:rsidRDefault="005367A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62225" cy="1539113"/>
            <wp:effectExtent l="19050" t="0" r="9525" b="0"/>
            <wp:docPr id="25" name="図 22" descr="gradation-RY03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ation-RY03L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04" cy="153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A82">
        <w:rPr>
          <w:rFonts w:hint="eastAsia"/>
          <w:noProof/>
        </w:rPr>
        <w:drawing>
          <wp:inline distT="0" distB="0" distL="0" distR="0">
            <wp:extent cx="1800000" cy="1800000"/>
            <wp:effectExtent l="19050" t="0" r="0" b="0"/>
            <wp:docPr id="27" name="図 26" descr="chcolor3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color3L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A82">
        <w:rPr>
          <w:rFonts w:hint="eastAsia"/>
          <w:noProof/>
        </w:rPr>
        <w:drawing>
          <wp:inline distT="0" distB="0" distL="0" distR="0">
            <wp:extent cx="2400000" cy="1800000"/>
            <wp:effectExtent l="19050" t="0" r="300" b="0"/>
            <wp:docPr id="29" name="図 28" descr="rotredpurpledis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redpurpledisk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A3" w:rsidRDefault="005367A3" w:rsidP="005367A3">
      <w:pPr>
        <w:jc w:val="right"/>
        <w:rPr>
          <w:rFonts w:asciiTheme="majorHAnsi" w:hAnsiTheme="majorHAnsi" w:cstheme="majorHAnsi" w:hint="eastAsia"/>
          <w:sz w:val="18"/>
          <w:szCs w:val="18"/>
        </w:rPr>
      </w:pPr>
      <w:hyperlink r:id="rId20" w:history="1">
        <w:r w:rsidRPr="00047FBC">
          <w:rPr>
            <w:rStyle w:val="a5"/>
            <w:rFonts w:asciiTheme="majorHAnsi" w:hAnsiTheme="majorHAnsi" w:cstheme="majorHAnsi"/>
            <w:sz w:val="18"/>
            <w:szCs w:val="18"/>
          </w:rPr>
          <w:t>http://www.psy.ritsumei.ac.jp/~akitaoka/shikisaikentei2016.htm</w:t>
        </w:r>
      </w:hyperlink>
      <w:r w:rsidRPr="005367A3">
        <w:rPr>
          <w:rFonts w:asciiTheme="majorHAnsi" w:hAnsiTheme="majorHAnsi" w:cstheme="majorHAnsi"/>
          <w:sz w:val="18"/>
          <w:szCs w:val="18"/>
        </w:rPr>
        <w:t>l</w:t>
      </w:r>
    </w:p>
    <w:sectPr w:rsidR="005367A3" w:rsidSect="005367A3">
      <w:pgSz w:w="11906" w:h="16838" w:code="9"/>
      <w:pgMar w:top="567" w:right="567" w:bottom="397" w:left="567" w:header="851" w:footer="567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2B6D"/>
    <w:rsid w:val="000C6841"/>
    <w:rsid w:val="000E2284"/>
    <w:rsid w:val="001E3D2E"/>
    <w:rsid w:val="002424C6"/>
    <w:rsid w:val="0029072A"/>
    <w:rsid w:val="002D4D30"/>
    <w:rsid w:val="002E3D16"/>
    <w:rsid w:val="0039470B"/>
    <w:rsid w:val="00520867"/>
    <w:rsid w:val="005367A3"/>
    <w:rsid w:val="0054613A"/>
    <w:rsid w:val="005F30C6"/>
    <w:rsid w:val="006020A0"/>
    <w:rsid w:val="0061033B"/>
    <w:rsid w:val="00644B37"/>
    <w:rsid w:val="006F280B"/>
    <w:rsid w:val="00703063"/>
    <w:rsid w:val="007E3EC1"/>
    <w:rsid w:val="00857F8B"/>
    <w:rsid w:val="008648CA"/>
    <w:rsid w:val="008760DF"/>
    <w:rsid w:val="008C73F7"/>
    <w:rsid w:val="00962B6D"/>
    <w:rsid w:val="009B622F"/>
    <w:rsid w:val="00A5198D"/>
    <w:rsid w:val="00BE4D82"/>
    <w:rsid w:val="00D062B0"/>
    <w:rsid w:val="00D101F2"/>
    <w:rsid w:val="00D9509F"/>
    <w:rsid w:val="00DA5336"/>
    <w:rsid w:val="00FC5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48CA"/>
    <w:pPr>
      <w:widowControl w:val="0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62B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962B6D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5">
    <w:name w:val="Hyperlink"/>
    <w:basedOn w:val="a0"/>
    <w:rsid w:val="005367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www.psy.ritsumei.ac.jp/~akitaoka/shikisaikentei2016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北岡明佳</dc:creator>
  <cp:lastModifiedBy>北岡明佳</cp:lastModifiedBy>
  <cp:revision>3</cp:revision>
  <dcterms:created xsi:type="dcterms:W3CDTF">2016-02-18T02:23:00Z</dcterms:created>
  <dcterms:modified xsi:type="dcterms:W3CDTF">2016-02-18T02:32:00Z</dcterms:modified>
</cp:coreProperties>
</file>